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AA7A" w14:textId="77777777" w:rsidR="001E77A8" w:rsidRPr="00D531CA" w:rsidRDefault="001E77A8" w:rsidP="001E77A8">
      <w:pPr>
        <w:spacing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D531CA">
        <w:rPr>
          <w:rFonts w:ascii="Arial" w:hAnsi="Arial" w:cs="Arial"/>
          <w:b/>
          <w:sz w:val="20"/>
          <w:szCs w:val="20"/>
        </w:rPr>
        <w:t>Załącznik nr 7 do SIWZ</w:t>
      </w:r>
      <w:r w:rsidR="00E11E3E" w:rsidRPr="00D531CA">
        <w:rPr>
          <w:rFonts w:ascii="Arial" w:hAnsi="Arial" w:cs="Arial"/>
          <w:b/>
          <w:sz w:val="20"/>
          <w:szCs w:val="20"/>
        </w:rPr>
        <w:t xml:space="preserve"> (Wzór Umowy)</w:t>
      </w:r>
    </w:p>
    <w:p w14:paraId="27BAC272" w14:textId="77777777" w:rsidR="00C126E8" w:rsidRPr="00D531CA" w:rsidRDefault="00C126E8" w:rsidP="001379FC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2C244C3" w14:textId="77777777" w:rsidR="00523064" w:rsidRPr="00D531CA" w:rsidRDefault="00523064" w:rsidP="001379FC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531CA">
        <w:rPr>
          <w:rFonts w:ascii="Arial" w:hAnsi="Arial" w:cs="Arial"/>
          <w:b/>
          <w:sz w:val="20"/>
          <w:szCs w:val="20"/>
        </w:rPr>
        <w:t>Um</w:t>
      </w:r>
      <w:r w:rsidR="006D1E2B" w:rsidRPr="00D531CA">
        <w:rPr>
          <w:rFonts w:ascii="Arial" w:hAnsi="Arial" w:cs="Arial"/>
          <w:b/>
          <w:sz w:val="20"/>
          <w:szCs w:val="20"/>
        </w:rPr>
        <w:t>owa Nr……../</w:t>
      </w:r>
      <w:r w:rsidR="00C126E8" w:rsidRPr="00D531CA">
        <w:rPr>
          <w:rFonts w:ascii="Arial" w:hAnsi="Arial" w:cs="Arial"/>
          <w:b/>
          <w:sz w:val="20"/>
          <w:szCs w:val="20"/>
        </w:rPr>
        <w:t>…………………..</w:t>
      </w:r>
      <w:r w:rsidR="007F7115" w:rsidRPr="00D531CA">
        <w:rPr>
          <w:rFonts w:ascii="Arial" w:hAnsi="Arial" w:cs="Arial"/>
          <w:b/>
          <w:sz w:val="20"/>
          <w:szCs w:val="20"/>
        </w:rPr>
        <w:t>/</w:t>
      </w:r>
      <w:r w:rsidR="000B6DD6" w:rsidRPr="00D531CA">
        <w:rPr>
          <w:rFonts w:ascii="Arial" w:hAnsi="Arial" w:cs="Arial"/>
          <w:b/>
          <w:sz w:val="20"/>
          <w:szCs w:val="20"/>
        </w:rPr>
        <w:t>20</w:t>
      </w:r>
      <w:r w:rsidR="00C126E8" w:rsidRPr="00D531CA">
        <w:rPr>
          <w:rFonts w:ascii="Arial" w:hAnsi="Arial" w:cs="Arial"/>
          <w:b/>
          <w:sz w:val="20"/>
          <w:szCs w:val="20"/>
        </w:rPr>
        <w:t>20</w:t>
      </w:r>
    </w:p>
    <w:p w14:paraId="31D4D345" w14:textId="77777777" w:rsidR="00C126E8" w:rsidRPr="00D531CA" w:rsidRDefault="00C126E8" w:rsidP="001379FC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CB9BD28" w14:textId="77777777" w:rsidR="00523064" w:rsidRDefault="00A862D3" w:rsidP="003F6B1D">
      <w:pPr>
        <w:spacing w:after="12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zawarta w  dniu</w:t>
      </w:r>
      <w:r w:rsidR="006864F5">
        <w:rPr>
          <w:rFonts w:ascii="Arial" w:hAnsi="Arial" w:cs="Arial"/>
          <w:b/>
          <w:sz w:val="20"/>
          <w:szCs w:val="20"/>
        </w:rPr>
        <w:t xml:space="preserve"> …………</w:t>
      </w:r>
      <w:r w:rsidR="000B6DD6">
        <w:rPr>
          <w:rFonts w:ascii="Arial" w:hAnsi="Arial" w:cs="Arial"/>
          <w:b/>
          <w:sz w:val="20"/>
          <w:szCs w:val="20"/>
        </w:rPr>
        <w:t>…</w:t>
      </w:r>
      <w:r w:rsidR="006864F5">
        <w:rPr>
          <w:rFonts w:ascii="Arial" w:hAnsi="Arial" w:cs="Arial"/>
          <w:b/>
          <w:sz w:val="20"/>
          <w:szCs w:val="20"/>
        </w:rPr>
        <w:t>…….</w:t>
      </w:r>
      <w:r w:rsidR="006D1E2B">
        <w:rPr>
          <w:rFonts w:ascii="Arial" w:hAnsi="Arial" w:cs="Arial"/>
          <w:b/>
          <w:sz w:val="20"/>
          <w:szCs w:val="20"/>
        </w:rPr>
        <w:t xml:space="preserve">  20</w:t>
      </w:r>
      <w:r w:rsidR="00C126E8">
        <w:rPr>
          <w:rFonts w:ascii="Arial" w:hAnsi="Arial" w:cs="Arial"/>
          <w:b/>
          <w:sz w:val="20"/>
          <w:szCs w:val="20"/>
        </w:rPr>
        <w:t>20</w:t>
      </w:r>
      <w:r w:rsidR="00523064">
        <w:rPr>
          <w:rFonts w:ascii="Arial" w:hAnsi="Arial" w:cs="Arial"/>
          <w:b/>
          <w:sz w:val="20"/>
          <w:szCs w:val="20"/>
        </w:rPr>
        <w:t xml:space="preserve"> roku</w:t>
      </w:r>
      <w:r>
        <w:rPr>
          <w:rFonts w:ascii="Arial" w:hAnsi="Arial" w:cs="Arial"/>
          <w:b/>
          <w:sz w:val="20"/>
          <w:szCs w:val="20"/>
        </w:rPr>
        <w:t xml:space="preserve"> w </w:t>
      </w:r>
      <w:r w:rsidR="00C126E8">
        <w:rPr>
          <w:rFonts w:ascii="Arial" w:hAnsi="Arial" w:cs="Arial"/>
          <w:b/>
          <w:sz w:val="20"/>
          <w:szCs w:val="20"/>
        </w:rPr>
        <w:t>Kołobrzegu</w:t>
      </w:r>
    </w:p>
    <w:p w14:paraId="0C9A7F20" w14:textId="77777777" w:rsidR="00A862D3" w:rsidRPr="00A862D3" w:rsidRDefault="00A862D3" w:rsidP="003F6B1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14:paraId="1E0BAF11" w14:textId="77777777" w:rsidR="00F6442F" w:rsidRPr="00F6442F" w:rsidRDefault="00F6442F" w:rsidP="00F6442F">
      <w:pPr>
        <w:spacing w:before="60" w:after="60" w:line="300" w:lineRule="exact"/>
        <w:rPr>
          <w:rFonts w:ascii="Arial" w:hAnsi="Arial" w:cs="Arial"/>
          <w:sz w:val="20"/>
          <w:szCs w:val="20"/>
        </w:rPr>
      </w:pPr>
      <w:r w:rsidRPr="00F6442F">
        <w:rPr>
          <w:rFonts w:ascii="Arial" w:hAnsi="Arial" w:cs="Arial"/>
          <w:sz w:val="20"/>
          <w:szCs w:val="20"/>
        </w:rPr>
        <w:t>Regionalnym Centrum Kultury w Kołobrzegu im. Zbigniewa Herberta, ul. Solna 1, 78-100 Kołobrzeg NIP: 671-177-21-77</w:t>
      </w:r>
    </w:p>
    <w:p w14:paraId="4147DABE" w14:textId="77777777" w:rsidR="00F6442F" w:rsidRPr="00F6442F" w:rsidRDefault="00F6442F" w:rsidP="00F6442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42F">
        <w:rPr>
          <w:rFonts w:ascii="Arial" w:eastAsia="Times New Roman" w:hAnsi="Arial" w:cs="Arial"/>
          <w:sz w:val="20"/>
          <w:szCs w:val="20"/>
          <w:lang w:eastAsia="ar-SA"/>
        </w:rPr>
        <w:t>zwanym dalej „</w:t>
      </w:r>
      <w:r w:rsidRPr="00F6442F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  <w:r w:rsidRPr="00F6442F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14:paraId="7C9F945F" w14:textId="77777777" w:rsidR="00F6442F" w:rsidRPr="00F6442F" w:rsidRDefault="00F6442F" w:rsidP="00F6442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42F">
        <w:rPr>
          <w:rFonts w:ascii="Arial" w:eastAsia="Times New Roman" w:hAnsi="Arial" w:cs="Arial"/>
          <w:sz w:val="20"/>
          <w:szCs w:val="20"/>
          <w:lang w:eastAsia="ar-SA"/>
        </w:rPr>
        <w:t>reprezentowanym przez:</w:t>
      </w:r>
    </w:p>
    <w:p w14:paraId="110BE931" w14:textId="77777777" w:rsidR="00F6442F" w:rsidRPr="00F6442F" w:rsidRDefault="00F6442F" w:rsidP="00F6442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42F">
        <w:rPr>
          <w:rFonts w:ascii="Arial" w:eastAsia="Times New Roman" w:hAnsi="Arial" w:cs="Arial"/>
          <w:sz w:val="20"/>
          <w:szCs w:val="20"/>
          <w:lang w:eastAsia="ar-SA"/>
        </w:rPr>
        <w:t xml:space="preserve">Dyrektora </w:t>
      </w:r>
      <w:r w:rsidRPr="00F6442F">
        <w:rPr>
          <w:rFonts w:ascii="Arial" w:hAnsi="Arial" w:cs="Arial"/>
          <w:sz w:val="20"/>
          <w:szCs w:val="20"/>
        </w:rPr>
        <w:t>Regionalnego Centrum Kultury</w:t>
      </w:r>
      <w:r w:rsidRPr="00F6442F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……………………..</w:t>
      </w:r>
    </w:p>
    <w:p w14:paraId="10FDA6D7" w14:textId="77777777" w:rsidR="00F6442F" w:rsidRPr="00F6442F" w:rsidRDefault="00F6442F" w:rsidP="00F6442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42F">
        <w:rPr>
          <w:rFonts w:ascii="Arial" w:eastAsia="Times New Roman" w:hAnsi="Arial" w:cs="Arial"/>
          <w:sz w:val="20"/>
          <w:szCs w:val="20"/>
          <w:lang w:eastAsia="ar-SA"/>
        </w:rPr>
        <w:t xml:space="preserve">Główną Księgową – Katarzynę Kubiak- </w:t>
      </w:r>
      <w:proofErr w:type="spellStart"/>
      <w:r w:rsidRPr="00F6442F">
        <w:rPr>
          <w:rFonts w:ascii="Arial" w:eastAsia="Times New Roman" w:hAnsi="Arial" w:cs="Arial"/>
          <w:sz w:val="20"/>
          <w:szCs w:val="20"/>
          <w:lang w:eastAsia="ar-SA"/>
        </w:rPr>
        <w:t>Jóźwicką</w:t>
      </w:r>
      <w:proofErr w:type="spellEnd"/>
      <w:r w:rsidRPr="00F644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DF635C2" w14:textId="77777777" w:rsidR="00F6442F" w:rsidRDefault="00F6442F" w:rsidP="003F6B1D">
      <w:pPr>
        <w:spacing w:before="1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9794166" w14:textId="77777777" w:rsidR="00A862D3" w:rsidRDefault="00523064" w:rsidP="003F6B1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E1EB7">
        <w:rPr>
          <w:rFonts w:ascii="Arial" w:hAnsi="Arial" w:cs="Arial"/>
          <w:sz w:val="20"/>
          <w:szCs w:val="20"/>
        </w:rPr>
        <w:t xml:space="preserve">a </w:t>
      </w:r>
    </w:p>
    <w:p w14:paraId="5BCEAB83" w14:textId="77777777" w:rsidR="00523064" w:rsidRPr="00C32CD2" w:rsidRDefault="00C32CD2" w:rsidP="00AC348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C32C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……....</w:t>
      </w:r>
      <w:r w:rsidRPr="00C32C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……....</w:t>
      </w:r>
      <w:r w:rsidRPr="00C32C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……....</w:t>
      </w:r>
    </w:p>
    <w:p w14:paraId="2296A90B" w14:textId="77777777" w:rsidR="007E0946" w:rsidRDefault="006D1E2B" w:rsidP="001379FC">
      <w:pPr>
        <w:spacing w:before="40" w:after="40" w:line="360" w:lineRule="auto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D1E2B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Umowa została zawarta w wyniku przeprowadzonego przez Zamawiającego postępowania </w:t>
      </w:r>
      <w:r w:rsidRPr="006D1E2B">
        <w:rPr>
          <w:rFonts w:ascii="Arial" w:eastAsia="Times New Roman" w:hAnsi="Arial" w:cs="Arial"/>
          <w:i/>
          <w:sz w:val="20"/>
          <w:szCs w:val="24"/>
          <w:lang w:eastAsia="pl-PL"/>
        </w:rPr>
        <w:br/>
        <w:t xml:space="preserve">o udzielenie zamówienia publicznego w trybie przetargu nieograniczonego o wartości </w:t>
      </w:r>
      <w:r w:rsidR="00C32CD2">
        <w:rPr>
          <w:rFonts w:ascii="Arial" w:eastAsia="Times New Roman" w:hAnsi="Arial" w:cs="Arial"/>
          <w:i/>
          <w:sz w:val="20"/>
          <w:szCs w:val="24"/>
          <w:lang w:eastAsia="pl-PL"/>
        </w:rPr>
        <w:t>poniżej</w:t>
      </w:r>
      <w:r w:rsidRPr="006D1E2B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2</w:t>
      </w:r>
      <w:r w:rsidR="00F6442F">
        <w:rPr>
          <w:rFonts w:ascii="Arial" w:eastAsia="Times New Roman" w:hAnsi="Arial" w:cs="Arial"/>
          <w:i/>
          <w:sz w:val="20"/>
          <w:szCs w:val="24"/>
          <w:lang w:eastAsia="pl-PL"/>
        </w:rPr>
        <w:t>14</w:t>
      </w:r>
      <w:r w:rsidRPr="006D1E2B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000 euro, na podstawie ustawy Prawo zamówień publicznych (Dz. U. </w:t>
      </w:r>
      <w:r w:rsidR="005204B1">
        <w:rPr>
          <w:rFonts w:ascii="Arial" w:eastAsia="Times New Roman" w:hAnsi="Arial" w:cs="Arial"/>
          <w:i/>
          <w:sz w:val="20"/>
          <w:szCs w:val="24"/>
          <w:lang w:eastAsia="pl-PL"/>
        </w:rPr>
        <w:t>201</w:t>
      </w:r>
      <w:r w:rsidR="00F6442F">
        <w:rPr>
          <w:rFonts w:ascii="Arial" w:eastAsia="Times New Roman" w:hAnsi="Arial" w:cs="Arial"/>
          <w:i/>
          <w:sz w:val="20"/>
          <w:szCs w:val="24"/>
          <w:lang w:eastAsia="pl-PL"/>
        </w:rPr>
        <w:t>9</w:t>
      </w:r>
      <w:r w:rsidR="0034212B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5204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r. </w:t>
      </w:r>
      <w:r w:rsidR="000B6DD6" w:rsidRPr="000B6DD6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poz. </w:t>
      </w:r>
      <w:r w:rsidR="00F6442F">
        <w:rPr>
          <w:rFonts w:ascii="Arial" w:eastAsia="Times New Roman" w:hAnsi="Arial" w:cs="Arial"/>
          <w:i/>
          <w:sz w:val="20"/>
          <w:szCs w:val="24"/>
          <w:lang w:eastAsia="pl-PL"/>
        </w:rPr>
        <w:t>1843</w:t>
      </w:r>
      <w:r w:rsidR="0034212B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5204B1">
        <w:rPr>
          <w:rFonts w:ascii="Arial" w:eastAsia="Times New Roman" w:hAnsi="Arial" w:cs="Arial"/>
          <w:i/>
          <w:sz w:val="20"/>
          <w:szCs w:val="24"/>
          <w:lang w:eastAsia="pl-PL"/>
        </w:rPr>
        <w:t>ze zm.)</w:t>
      </w:r>
      <w:r w:rsidRPr="006D1E2B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Pr="006D1E2B">
        <w:rPr>
          <w:rFonts w:ascii="Arial" w:eastAsia="Times New Roman" w:hAnsi="Arial" w:cs="Arial"/>
          <w:i/>
          <w:sz w:val="20"/>
          <w:szCs w:val="24"/>
          <w:lang w:eastAsia="pl-PL"/>
        </w:rPr>
        <w:br/>
        <w:t>w którym oferta złożona przez Wykonawcę została uznana za najkorzystniejszą.</w:t>
      </w:r>
    </w:p>
    <w:p w14:paraId="5C2AB2B9" w14:textId="77777777" w:rsidR="00974A3B" w:rsidRDefault="00974A3B" w:rsidP="00502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DFC66B" w14:textId="47712F26" w:rsidR="00523064" w:rsidRPr="00727053" w:rsidRDefault="00523064" w:rsidP="00502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7053">
        <w:rPr>
          <w:rFonts w:ascii="Arial" w:hAnsi="Arial" w:cs="Arial"/>
          <w:b/>
          <w:sz w:val="20"/>
          <w:szCs w:val="20"/>
        </w:rPr>
        <w:t>§ 1</w:t>
      </w:r>
    </w:p>
    <w:p w14:paraId="0BCBABED" w14:textId="77777777" w:rsidR="00A862D3" w:rsidRDefault="00523064" w:rsidP="00502077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  <w:r w:rsidRPr="004E1EB7">
        <w:rPr>
          <w:rFonts w:ascii="Arial" w:hAnsi="Arial" w:cs="Arial"/>
          <w:b/>
          <w:sz w:val="20"/>
        </w:rPr>
        <w:t>Przedmiot zamówienia</w:t>
      </w:r>
    </w:p>
    <w:p w14:paraId="1F8F474A" w14:textId="63C093F3" w:rsidR="008E0EB5" w:rsidRPr="00FF61C2" w:rsidRDefault="008E0EB5" w:rsidP="00030B40">
      <w:pPr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61C2">
        <w:rPr>
          <w:rFonts w:ascii="Arial" w:hAnsi="Arial" w:cs="Arial"/>
          <w:sz w:val="20"/>
          <w:szCs w:val="20"/>
        </w:rPr>
        <w:t xml:space="preserve">Przedmiotem zamówienia jest </w:t>
      </w:r>
      <w:r w:rsidR="00FF61C2" w:rsidRPr="00FF61C2">
        <w:rPr>
          <w:rFonts w:ascii="Arial" w:hAnsi="Arial" w:cs="Arial"/>
          <w:sz w:val="20"/>
          <w:szCs w:val="20"/>
        </w:rPr>
        <w:t>dostawa materiałów promocyjno-reklamowych na potrzeby Miasta Kołobrzeg oraz Regionalnego Centrum Kultury w Kołobrzegu im. Zbigniewa Herberta</w:t>
      </w:r>
      <w:r w:rsidR="00F6442F" w:rsidRPr="00FF61C2">
        <w:rPr>
          <w:rFonts w:ascii="Arial" w:hAnsi="Arial" w:cs="Arial"/>
          <w:sz w:val="20"/>
          <w:szCs w:val="20"/>
        </w:rPr>
        <w:t xml:space="preserve"> </w:t>
      </w:r>
      <w:r w:rsidR="00FB42A2" w:rsidRPr="00FF61C2">
        <w:rPr>
          <w:rFonts w:ascii="Arial" w:hAnsi="Arial" w:cs="Arial"/>
          <w:sz w:val="20"/>
          <w:szCs w:val="20"/>
        </w:rPr>
        <w:t>(dalej: Materiały)</w:t>
      </w:r>
      <w:r w:rsidR="000269F5" w:rsidRPr="00FF61C2">
        <w:rPr>
          <w:rFonts w:ascii="Arial" w:hAnsi="Arial" w:cs="Arial"/>
          <w:sz w:val="20"/>
          <w:szCs w:val="20"/>
        </w:rPr>
        <w:t>.</w:t>
      </w:r>
    </w:p>
    <w:p w14:paraId="56AEB175" w14:textId="77777777" w:rsidR="00E84FEE" w:rsidRPr="00974A3B" w:rsidRDefault="008E0EB5" w:rsidP="009F5019">
      <w:pPr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3D89">
        <w:rPr>
          <w:rFonts w:ascii="Arial" w:hAnsi="Arial" w:cs="Arial"/>
          <w:sz w:val="20"/>
          <w:szCs w:val="20"/>
        </w:rPr>
        <w:t>Szczegółowy za</w:t>
      </w:r>
      <w:r>
        <w:rPr>
          <w:rFonts w:ascii="Arial" w:hAnsi="Arial" w:cs="Arial"/>
          <w:sz w:val="20"/>
          <w:szCs w:val="20"/>
        </w:rPr>
        <w:t xml:space="preserve">kres rzeczowy przedmiotu zamówienia, </w:t>
      </w:r>
      <w:r w:rsidRPr="008D3D89">
        <w:rPr>
          <w:rFonts w:ascii="Arial" w:hAnsi="Arial" w:cs="Arial"/>
          <w:sz w:val="20"/>
          <w:szCs w:val="20"/>
        </w:rPr>
        <w:t xml:space="preserve">o którym mowa w ust. </w:t>
      </w:r>
      <w:r>
        <w:rPr>
          <w:rFonts w:ascii="Arial" w:hAnsi="Arial" w:cs="Arial"/>
          <w:sz w:val="20"/>
          <w:szCs w:val="20"/>
        </w:rPr>
        <w:t xml:space="preserve">1, </w:t>
      </w:r>
      <w:r w:rsidR="00FB42A2">
        <w:rPr>
          <w:rFonts w:ascii="Arial" w:hAnsi="Arial" w:cs="Arial"/>
          <w:sz w:val="20"/>
          <w:szCs w:val="20"/>
        </w:rPr>
        <w:t>w tym</w:t>
      </w:r>
      <w:r w:rsidR="00FB42A2">
        <w:rPr>
          <w:rFonts w:ascii="Arial" w:hAnsi="Arial" w:cs="Arial"/>
          <w:sz w:val="20"/>
          <w:szCs w:val="20"/>
        </w:rPr>
        <w:br/>
        <w:t>w szczególności: rodzaj, liczbę, dokładny opis Materiałów został</w:t>
      </w:r>
      <w:r w:rsidR="00EF66DA">
        <w:rPr>
          <w:rFonts w:ascii="Arial" w:hAnsi="Arial" w:cs="Arial"/>
          <w:sz w:val="20"/>
          <w:szCs w:val="20"/>
        </w:rPr>
        <w:t xml:space="preserve"> określony</w:t>
      </w:r>
      <w:r w:rsidR="00FB42A2">
        <w:rPr>
          <w:rFonts w:ascii="Arial" w:hAnsi="Arial" w:cs="Arial"/>
          <w:sz w:val="20"/>
          <w:szCs w:val="20"/>
        </w:rPr>
        <w:t xml:space="preserve"> w Części I Specyfikacji Istotnych Warunków Zamówienia pt. „Opis przedmiotu zamówienia” (</w:t>
      </w:r>
      <w:r w:rsidR="00FB42A2" w:rsidRPr="00974A3B">
        <w:rPr>
          <w:rFonts w:ascii="Arial" w:hAnsi="Arial" w:cs="Arial"/>
          <w:sz w:val="20"/>
          <w:szCs w:val="20"/>
        </w:rPr>
        <w:t>dalej: SIWZ) – stanowiącą załącznik nr 1 do umowy oraz w ofercie Wykonawcy: „Formularz nr 1 – oferta cenowa” (dalej: Oferta) – stanowiącą załącznik nr 2</w:t>
      </w:r>
      <w:r w:rsidRPr="00974A3B">
        <w:rPr>
          <w:rFonts w:ascii="Arial" w:hAnsi="Arial" w:cs="Arial"/>
          <w:sz w:val="20"/>
          <w:szCs w:val="20"/>
        </w:rPr>
        <w:t xml:space="preserve"> do umowy. </w:t>
      </w:r>
    </w:p>
    <w:p w14:paraId="06DAAB9A" w14:textId="79F5F441" w:rsidR="00E84FEE" w:rsidRPr="00974A3B" w:rsidRDefault="00E84FEE" w:rsidP="009F5019">
      <w:pPr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4A3B">
        <w:rPr>
          <w:rFonts w:ascii="Arial" w:hAnsi="Arial" w:cs="Arial"/>
          <w:sz w:val="20"/>
          <w:szCs w:val="20"/>
        </w:rPr>
        <w:t>Wykonawca zobowiązuje się</w:t>
      </w:r>
      <w:r w:rsidR="00B65188" w:rsidRPr="00974A3B">
        <w:rPr>
          <w:rFonts w:ascii="Arial" w:hAnsi="Arial" w:cs="Arial"/>
          <w:sz w:val="20"/>
          <w:szCs w:val="20"/>
        </w:rPr>
        <w:t xml:space="preserve"> wykonać przedmiot zamówienia w terminie </w:t>
      </w:r>
      <w:r w:rsidR="00496178">
        <w:rPr>
          <w:rFonts w:ascii="Arial" w:hAnsi="Arial" w:cs="Arial"/>
          <w:sz w:val="20"/>
          <w:szCs w:val="20"/>
        </w:rPr>
        <w:t>21</w:t>
      </w:r>
      <w:r w:rsidR="00D57246" w:rsidRPr="00974A3B">
        <w:rPr>
          <w:rFonts w:ascii="Arial" w:hAnsi="Arial" w:cs="Arial"/>
          <w:sz w:val="20"/>
          <w:szCs w:val="20"/>
        </w:rPr>
        <w:t xml:space="preserve"> (</w:t>
      </w:r>
      <w:r w:rsidR="00496178">
        <w:rPr>
          <w:rFonts w:ascii="Arial" w:hAnsi="Arial" w:cs="Arial"/>
          <w:sz w:val="20"/>
          <w:szCs w:val="20"/>
        </w:rPr>
        <w:t>dwudziestu jeden</w:t>
      </w:r>
      <w:r w:rsidR="00D57246" w:rsidRPr="00974A3B">
        <w:rPr>
          <w:rFonts w:ascii="Arial" w:hAnsi="Arial" w:cs="Arial"/>
          <w:sz w:val="20"/>
          <w:szCs w:val="20"/>
        </w:rPr>
        <w:t xml:space="preserve">) </w:t>
      </w:r>
      <w:r w:rsidR="00B65188" w:rsidRPr="00974A3B">
        <w:rPr>
          <w:rFonts w:ascii="Arial" w:hAnsi="Arial" w:cs="Arial"/>
          <w:sz w:val="20"/>
          <w:szCs w:val="20"/>
        </w:rPr>
        <w:t>dni</w:t>
      </w:r>
      <w:r w:rsidR="00D57246" w:rsidRPr="00974A3B">
        <w:rPr>
          <w:rFonts w:ascii="Arial" w:hAnsi="Arial" w:cs="Arial"/>
          <w:sz w:val="20"/>
          <w:szCs w:val="20"/>
        </w:rPr>
        <w:t xml:space="preserve"> </w:t>
      </w:r>
      <w:r w:rsidR="00B65188" w:rsidRPr="00974A3B">
        <w:rPr>
          <w:rFonts w:ascii="Arial" w:hAnsi="Arial" w:cs="Arial"/>
          <w:sz w:val="20"/>
          <w:szCs w:val="20"/>
        </w:rPr>
        <w:t xml:space="preserve">od </w:t>
      </w:r>
      <w:r w:rsidR="00BC3029">
        <w:rPr>
          <w:rFonts w:ascii="Arial" w:hAnsi="Arial" w:cs="Arial"/>
          <w:sz w:val="20"/>
          <w:szCs w:val="20"/>
        </w:rPr>
        <w:t>zaakceptowania przez Zamawiającego Materiałów</w:t>
      </w:r>
      <w:r w:rsidR="00B140B7">
        <w:rPr>
          <w:rFonts w:ascii="Arial" w:hAnsi="Arial" w:cs="Arial"/>
          <w:sz w:val="20"/>
          <w:szCs w:val="20"/>
        </w:rPr>
        <w:t>,</w:t>
      </w:r>
      <w:r w:rsidR="00BC3029">
        <w:rPr>
          <w:rFonts w:ascii="Arial" w:hAnsi="Arial" w:cs="Arial"/>
          <w:sz w:val="20"/>
          <w:szCs w:val="20"/>
        </w:rPr>
        <w:t xml:space="preserve"> o jakim mowa w § 2 ust. 2 Umowy.</w:t>
      </w:r>
    </w:p>
    <w:p w14:paraId="0DF5DB1C" w14:textId="77777777" w:rsidR="00E84FEE" w:rsidRDefault="00E84FEE" w:rsidP="009F5019">
      <w:pPr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4A3B">
        <w:rPr>
          <w:rFonts w:ascii="Arial" w:hAnsi="Arial" w:cs="Arial"/>
          <w:sz w:val="20"/>
          <w:szCs w:val="20"/>
        </w:rPr>
        <w:t>Wykonawca zobowiązuje się</w:t>
      </w:r>
      <w:r w:rsidR="00B65188" w:rsidRPr="00974A3B">
        <w:rPr>
          <w:rFonts w:ascii="Arial" w:hAnsi="Arial" w:cs="Arial"/>
          <w:sz w:val="20"/>
          <w:szCs w:val="20"/>
        </w:rPr>
        <w:t xml:space="preserve"> dostarczyć Materiały na swój koszt i ryzyko do miejsca wskazanego przez Zamawiającego na terenie miasta </w:t>
      </w:r>
      <w:r w:rsidR="000825B8" w:rsidRPr="00974A3B">
        <w:rPr>
          <w:rFonts w:ascii="Arial" w:hAnsi="Arial" w:cs="Arial"/>
          <w:sz w:val="20"/>
          <w:szCs w:val="20"/>
        </w:rPr>
        <w:t>Kołobrzeg</w:t>
      </w:r>
      <w:r w:rsidR="00B65188" w:rsidRPr="00974A3B">
        <w:rPr>
          <w:rFonts w:ascii="Arial" w:hAnsi="Arial" w:cs="Arial"/>
          <w:sz w:val="20"/>
          <w:szCs w:val="20"/>
        </w:rPr>
        <w:t>, a także</w:t>
      </w:r>
      <w:r w:rsidRPr="00974A3B">
        <w:rPr>
          <w:rFonts w:ascii="Arial" w:hAnsi="Arial" w:cs="Arial"/>
          <w:sz w:val="20"/>
          <w:szCs w:val="20"/>
        </w:rPr>
        <w:t xml:space="preserve"> do pomieszczeń</w:t>
      </w:r>
      <w:r w:rsidRPr="00E84FEE">
        <w:rPr>
          <w:rFonts w:ascii="Arial" w:hAnsi="Arial" w:cs="Arial"/>
          <w:sz w:val="20"/>
          <w:szCs w:val="20"/>
        </w:rPr>
        <w:t xml:space="preserve"> docelowych wskazanych przez Zamawiającego</w:t>
      </w:r>
      <w:r w:rsidR="00B92EB4">
        <w:rPr>
          <w:rFonts w:ascii="Arial" w:hAnsi="Arial" w:cs="Arial"/>
          <w:sz w:val="20"/>
          <w:szCs w:val="20"/>
        </w:rPr>
        <w:t xml:space="preserve"> na terenie miasta </w:t>
      </w:r>
      <w:r w:rsidR="000825B8">
        <w:rPr>
          <w:rFonts w:ascii="Arial" w:hAnsi="Arial" w:cs="Arial"/>
          <w:sz w:val="20"/>
          <w:szCs w:val="20"/>
        </w:rPr>
        <w:t>Kołobrzeg</w:t>
      </w:r>
      <w:r w:rsidRPr="00E84FEE">
        <w:rPr>
          <w:rFonts w:ascii="Arial" w:hAnsi="Arial" w:cs="Arial"/>
          <w:sz w:val="20"/>
          <w:szCs w:val="20"/>
        </w:rPr>
        <w:t>.</w:t>
      </w:r>
    </w:p>
    <w:p w14:paraId="2BE38270" w14:textId="7E4473DD" w:rsidR="00E84FEE" w:rsidRDefault="00E84FEE" w:rsidP="009F5019">
      <w:pPr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podczas transportu Materiałów przez Wykonawcę ulegną one zniszczeniu, uszkodzeniu lub pogorszeniu, Wykonawca będzie zobowiązany do przywrócenia stanu poprzedniego Materiałów lub ich odtworzenia na swój koszt w terminie 20 dni od dnia, w którym doszło do zdarzenia. Wykonawca zobowiązany jest do poinformowania Zamawiającego</w:t>
      </w:r>
      <w:r>
        <w:rPr>
          <w:rFonts w:ascii="Arial" w:hAnsi="Arial" w:cs="Arial"/>
          <w:sz w:val="20"/>
          <w:szCs w:val="20"/>
        </w:rPr>
        <w:br/>
        <w:t xml:space="preserve">o zniszczeniu, uszkodzeniu lub pogorszeniu Materiałów w terminie 1 (jednego) dnia od wystąpienia takiego zdarzenia. </w:t>
      </w:r>
    </w:p>
    <w:p w14:paraId="40FFCD18" w14:textId="77777777" w:rsidR="00E84FEE" w:rsidRDefault="00E84FEE" w:rsidP="00502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6BD827" w14:textId="77777777" w:rsidR="004B5DD6" w:rsidRPr="00BC3029" w:rsidRDefault="004B5DD6" w:rsidP="00502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3029">
        <w:rPr>
          <w:rFonts w:ascii="Arial" w:hAnsi="Arial" w:cs="Arial"/>
          <w:b/>
          <w:sz w:val="20"/>
          <w:szCs w:val="20"/>
        </w:rPr>
        <w:t>§ 2</w:t>
      </w:r>
    </w:p>
    <w:p w14:paraId="3450201E" w14:textId="20E0A96F" w:rsidR="00E84FEE" w:rsidRPr="00BC3029" w:rsidRDefault="00E84FEE" w:rsidP="009F5019">
      <w:pPr>
        <w:numPr>
          <w:ilvl w:val="0"/>
          <w:numId w:val="2"/>
        </w:numPr>
        <w:spacing w:before="4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C3029">
        <w:rPr>
          <w:rFonts w:ascii="Arial" w:hAnsi="Arial" w:cs="Arial"/>
          <w:sz w:val="20"/>
          <w:szCs w:val="20"/>
        </w:rPr>
        <w:t xml:space="preserve">Przed przystąpieniem do produkcji Materiałów Wykonawca zobowiązany jest do przedstawienia Zamawiającemu w terminie do </w:t>
      </w:r>
      <w:r w:rsidR="00BC3029" w:rsidRPr="00BC3029">
        <w:rPr>
          <w:rFonts w:ascii="Arial" w:hAnsi="Arial" w:cs="Arial"/>
          <w:sz w:val="20"/>
          <w:szCs w:val="20"/>
        </w:rPr>
        <w:t xml:space="preserve">7 (siedmiu) dni </w:t>
      </w:r>
      <w:r w:rsidRPr="00BC3029">
        <w:rPr>
          <w:rFonts w:ascii="Arial" w:hAnsi="Arial" w:cs="Arial"/>
          <w:sz w:val="20"/>
          <w:szCs w:val="20"/>
        </w:rPr>
        <w:t xml:space="preserve">od podpisania Umowy, projektów poszczególnych Materiałów i próbnych egzemplarzy pokazowych, po jednym z każdego egzemplarza materiału promocyjnego. </w:t>
      </w:r>
    </w:p>
    <w:p w14:paraId="00ECF179" w14:textId="33ABF45D" w:rsidR="00E84FEE" w:rsidRDefault="00E84FEE" w:rsidP="009F5019">
      <w:pPr>
        <w:numPr>
          <w:ilvl w:val="0"/>
          <w:numId w:val="2"/>
        </w:numPr>
        <w:spacing w:before="4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C3029">
        <w:rPr>
          <w:rFonts w:ascii="Arial" w:hAnsi="Arial" w:cs="Arial"/>
          <w:sz w:val="20"/>
          <w:szCs w:val="20"/>
        </w:rPr>
        <w:t xml:space="preserve">Zamawiający akceptuje projekt poszczególnych Materiałów i egzemplarze pokazowe w formie </w:t>
      </w:r>
      <w:r w:rsidR="00B92EB4" w:rsidRPr="00BC3029">
        <w:rPr>
          <w:rFonts w:ascii="Arial" w:hAnsi="Arial" w:cs="Arial"/>
          <w:sz w:val="20"/>
          <w:szCs w:val="20"/>
        </w:rPr>
        <w:t xml:space="preserve">mailowej </w:t>
      </w:r>
      <w:r w:rsidRPr="00BC3029">
        <w:rPr>
          <w:rFonts w:ascii="Arial" w:hAnsi="Arial" w:cs="Arial"/>
          <w:sz w:val="20"/>
          <w:szCs w:val="20"/>
        </w:rPr>
        <w:t xml:space="preserve">w terminie do 2 dni </w:t>
      </w:r>
      <w:r>
        <w:rPr>
          <w:rFonts w:ascii="Arial" w:hAnsi="Arial" w:cs="Arial"/>
          <w:sz w:val="20"/>
          <w:szCs w:val="20"/>
        </w:rPr>
        <w:t xml:space="preserve">od dnia przekazania ich przez Wykonawcę. </w:t>
      </w:r>
    </w:p>
    <w:p w14:paraId="1CF868E1" w14:textId="1E292329" w:rsidR="00E84FEE" w:rsidRDefault="00E84FEE" w:rsidP="009F5019">
      <w:pPr>
        <w:numPr>
          <w:ilvl w:val="0"/>
          <w:numId w:val="2"/>
        </w:numPr>
        <w:spacing w:before="4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wniesienia przez Zamawiającego uwag do przedstawionych projektów i składów poszczególnych Materiałów lub egzemplarzy pokazowych Wykonawca w terminie dalszych </w:t>
      </w:r>
      <w:r w:rsidR="002F4F19">
        <w:rPr>
          <w:rFonts w:ascii="Arial" w:hAnsi="Arial" w:cs="Arial"/>
          <w:sz w:val="20"/>
          <w:szCs w:val="20"/>
        </w:rPr>
        <w:t>2</w:t>
      </w:r>
      <w:r w:rsidR="00B92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przedstawi projekty i składy uwzględniające uwagi Zamawiającego.</w:t>
      </w:r>
    </w:p>
    <w:p w14:paraId="00DC42E1" w14:textId="77777777" w:rsidR="00E84FEE" w:rsidRDefault="00E84FEE" w:rsidP="009F5019">
      <w:pPr>
        <w:numPr>
          <w:ilvl w:val="0"/>
          <w:numId w:val="2"/>
        </w:numPr>
        <w:spacing w:before="4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Akceptacja oraz zgłoszenie ewentualnych uwag następuje drogą mailową.</w:t>
      </w:r>
    </w:p>
    <w:p w14:paraId="1CFE6721" w14:textId="77777777" w:rsidR="00E84FEE" w:rsidRDefault="00E84FEE" w:rsidP="009F5019">
      <w:pPr>
        <w:numPr>
          <w:ilvl w:val="0"/>
          <w:numId w:val="2"/>
        </w:numPr>
        <w:spacing w:before="4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materiały promocyjne, na poszczególnych etapach prac wykonawczych, Wykonawca będzie dostarczał i odbierał na własny koszt, własnym transportem do/z siedziby Zamawiającego. Transport obejmować będzie również rozładunek/załadunek materiałów.</w:t>
      </w:r>
    </w:p>
    <w:p w14:paraId="66C70D5B" w14:textId="77777777" w:rsidR="00E84FEE" w:rsidRPr="0019251A" w:rsidRDefault="00E84FEE" w:rsidP="009F5019">
      <w:pPr>
        <w:numPr>
          <w:ilvl w:val="0"/>
          <w:numId w:val="2"/>
        </w:numPr>
        <w:spacing w:before="4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dokonywania uzgodnień, o którym mowa w niniejszym paragrafie jest zawarty w terminie wykonania </w:t>
      </w:r>
      <w:r w:rsidR="00B65188">
        <w:rPr>
          <w:rFonts w:ascii="Arial" w:hAnsi="Arial" w:cs="Arial"/>
          <w:sz w:val="20"/>
          <w:szCs w:val="20"/>
        </w:rPr>
        <w:t xml:space="preserve">przedmiotu zamówienia </w:t>
      </w:r>
      <w:r>
        <w:rPr>
          <w:rFonts w:ascii="Arial" w:hAnsi="Arial" w:cs="Arial"/>
          <w:sz w:val="20"/>
          <w:szCs w:val="20"/>
        </w:rPr>
        <w:t>wskazanym w</w:t>
      </w:r>
      <w:r w:rsidR="00B65188">
        <w:rPr>
          <w:rFonts w:ascii="Arial" w:hAnsi="Arial" w:cs="Arial"/>
          <w:sz w:val="20"/>
          <w:szCs w:val="20"/>
        </w:rPr>
        <w:t xml:space="preserve"> § 1 ust. 3</w:t>
      </w:r>
      <w:r>
        <w:rPr>
          <w:rFonts w:ascii="Arial" w:hAnsi="Arial" w:cs="Arial"/>
          <w:sz w:val="20"/>
          <w:szCs w:val="20"/>
        </w:rPr>
        <w:t xml:space="preserve"> </w:t>
      </w:r>
      <w:r w:rsidR="00B65188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i nie stanowi dla Wykonawcy podstawy do żądania jego wydłużenia.</w:t>
      </w:r>
    </w:p>
    <w:p w14:paraId="7D5837C4" w14:textId="77777777" w:rsidR="00502077" w:rsidRDefault="00502077" w:rsidP="003F6B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C6066FE" w14:textId="77777777" w:rsidR="00523064" w:rsidRPr="00727053" w:rsidRDefault="005D417A" w:rsidP="007F18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7053">
        <w:rPr>
          <w:rFonts w:ascii="Arial" w:hAnsi="Arial" w:cs="Arial"/>
          <w:b/>
          <w:sz w:val="20"/>
          <w:szCs w:val="20"/>
        </w:rPr>
        <w:t>§ 3</w:t>
      </w:r>
    </w:p>
    <w:p w14:paraId="595C03CD" w14:textId="77777777" w:rsidR="0019251A" w:rsidRDefault="0019251A" w:rsidP="001925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do udostępnienia Wykonawcy wszelkich niezbędnych do należytego wykonania Umowy materiałów, informacji lub dokumentów, znajdujących się w jego posiadaniu</w:t>
      </w:r>
      <w:r>
        <w:rPr>
          <w:rFonts w:ascii="Arial" w:hAnsi="Arial" w:cs="Arial"/>
          <w:sz w:val="20"/>
          <w:szCs w:val="20"/>
        </w:rPr>
        <w:br/>
        <w:t xml:space="preserve">na jego każdorazowe pisemne żądanie zawierające wskazanie oczekiwanych materiałów, informacji lub dokumentów. </w:t>
      </w:r>
    </w:p>
    <w:p w14:paraId="3A0AAE08" w14:textId="77777777" w:rsidR="00523064" w:rsidRPr="00727053" w:rsidRDefault="005D417A" w:rsidP="007F18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7053">
        <w:rPr>
          <w:rFonts w:ascii="Arial" w:hAnsi="Arial" w:cs="Arial"/>
          <w:b/>
          <w:sz w:val="20"/>
          <w:szCs w:val="20"/>
        </w:rPr>
        <w:t>§ 4</w:t>
      </w:r>
    </w:p>
    <w:p w14:paraId="46C34B96" w14:textId="77777777" w:rsidR="0019251A" w:rsidRDefault="0019251A" w:rsidP="009F501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zachowania w tajemnicy wszelkich danych, do których będzie miał dostęp w związku z wykonywaniem niniejszej umowy.</w:t>
      </w:r>
    </w:p>
    <w:p w14:paraId="4D379BCC" w14:textId="77777777" w:rsidR="0019251A" w:rsidRDefault="0019251A" w:rsidP="009F501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ze strony Zamawiającego do kontaktów z Wykonawcą i odbioru przedmiotu zamówienia jest </w:t>
      </w:r>
      <w:r w:rsidR="00242291">
        <w:rPr>
          <w:rFonts w:ascii="Arial" w:hAnsi="Arial" w:cs="Arial"/>
          <w:sz w:val="20"/>
          <w:szCs w:val="20"/>
        </w:rPr>
        <w:t>………………………………………….</w:t>
      </w:r>
      <w:r w:rsidR="00082FF4">
        <w:rPr>
          <w:rFonts w:ascii="Arial" w:hAnsi="Arial" w:cs="Arial"/>
          <w:sz w:val="20"/>
          <w:szCs w:val="20"/>
        </w:rPr>
        <w:t xml:space="preserve">, nr tel. 91 </w:t>
      </w:r>
      <w:r w:rsidR="00242291">
        <w:rPr>
          <w:rFonts w:ascii="Arial" w:hAnsi="Arial" w:cs="Arial"/>
          <w:sz w:val="20"/>
          <w:szCs w:val="20"/>
        </w:rPr>
        <w:t>……………………….</w:t>
      </w:r>
      <w:r w:rsidR="00082FF4">
        <w:rPr>
          <w:rFonts w:ascii="Arial" w:hAnsi="Arial" w:cs="Arial"/>
          <w:sz w:val="20"/>
          <w:szCs w:val="20"/>
        </w:rPr>
        <w:t xml:space="preserve">, e-mail: </w:t>
      </w:r>
      <w:r w:rsidR="00242291">
        <w:rPr>
          <w:rFonts w:ascii="Arial" w:hAnsi="Arial" w:cs="Arial"/>
          <w:sz w:val="20"/>
          <w:szCs w:val="20"/>
        </w:rPr>
        <w:t xml:space="preserve">……………………………. </w:t>
      </w:r>
      <w:r w:rsidR="00082FF4" w:rsidRPr="007F7115">
        <w:rPr>
          <w:rFonts w:ascii="Arial" w:hAnsi="Arial" w:cs="Arial"/>
          <w:sz w:val="20"/>
          <w:szCs w:val="20"/>
        </w:rPr>
        <w:t xml:space="preserve">oraz </w:t>
      </w:r>
      <w:r w:rsidR="00242291">
        <w:rPr>
          <w:rFonts w:ascii="Arial" w:hAnsi="Arial" w:cs="Arial"/>
          <w:sz w:val="20"/>
          <w:szCs w:val="20"/>
        </w:rPr>
        <w:t>……………………………………..</w:t>
      </w:r>
      <w:r w:rsidRPr="007F7115">
        <w:rPr>
          <w:rFonts w:ascii="Arial" w:hAnsi="Arial" w:cs="Arial"/>
          <w:sz w:val="20"/>
          <w:szCs w:val="20"/>
        </w:rPr>
        <w:t xml:space="preserve">, nr tel. 91 </w:t>
      </w:r>
      <w:r w:rsidR="00242291">
        <w:rPr>
          <w:rFonts w:ascii="Arial" w:hAnsi="Arial" w:cs="Arial"/>
          <w:sz w:val="20"/>
          <w:szCs w:val="20"/>
        </w:rPr>
        <w:t>………………………………..</w:t>
      </w:r>
      <w:r w:rsidRPr="007F7115">
        <w:rPr>
          <w:rFonts w:ascii="Arial" w:hAnsi="Arial" w:cs="Arial"/>
          <w:sz w:val="20"/>
          <w:szCs w:val="20"/>
        </w:rPr>
        <w:t>, e-mail:</w:t>
      </w:r>
      <w:r w:rsidR="00242291">
        <w:rPr>
          <w:rFonts w:ascii="Arial" w:hAnsi="Arial" w:cs="Arial"/>
          <w:sz w:val="20"/>
          <w:szCs w:val="20"/>
        </w:rPr>
        <w:t xml:space="preserve"> ……………………………..</w:t>
      </w:r>
      <w:r w:rsidRPr="007F71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60C6EF" w14:textId="77777777" w:rsidR="0019251A" w:rsidRPr="00E9515D" w:rsidRDefault="0019251A" w:rsidP="009F501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ze strony Wykonawcy do kontaktów z Zamawiającym jest ………………………….………………, nr tel. …………………..e-mail:…………………………………. </w:t>
      </w:r>
    </w:p>
    <w:p w14:paraId="40BCB942" w14:textId="7A562B32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możliwość skorzystania z prawa opcji. Prawo opcji będzie polegać na możliwości dodatkowego zamówienia </w:t>
      </w:r>
      <w:r w:rsidR="00244A35">
        <w:rPr>
          <w:rFonts w:ascii="Arial" w:hAnsi="Arial" w:cs="Arial"/>
          <w:sz w:val="20"/>
          <w:szCs w:val="20"/>
        </w:rPr>
        <w:t xml:space="preserve">materiałów wskazanych w ofercie Wykonawcy </w:t>
      </w:r>
      <w:r>
        <w:rPr>
          <w:rFonts w:ascii="Arial" w:hAnsi="Arial" w:cs="Arial"/>
          <w:sz w:val="20"/>
          <w:szCs w:val="20"/>
        </w:rPr>
        <w:t>o</w:t>
      </w:r>
      <w:r w:rsidR="00433EE2">
        <w:rPr>
          <w:rFonts w:ascii="Arial" w:hAnsi="Arial" w:cs="Arial"/>
          <w:sz w:val="20"/>
          <w:szCs w:val="20"/>
        </w:rPr>
        <w:t xml:space="preserve"> łącznej </w:t>
      </w:r>
      <w:r>
        <w:rPr>
          <w:rFonts w:ascii="Arial" w:hAnsi="Arial" w:cs="Arial"/>
          <w:sz w:val="20"/>
          <w:szCs w:val="20"/>
        </w:rPr>
        <w:t xml:space="preserve">wartości nie wyższej niż </w:t>
      </w:r>
      <w:r w:rsidR="003F3955">
        <w:rPr>
          <w:rFonts w:ascii="Arial" w:hAnsi="Arial" w:cs="Arial"/>
          <w:sz w:val="20"/>
          <w:szCs w:val="20"/>
        </w:rPr>
        <w:t xml:space="preserve">80.000,00 </w:t>
      </w:r>
      <w:r>
        <w:rPr>
          <w:rFonts w:ascii="Arial" w:hAnsi="Arial" w:cs="Arial"/>
          <w:sz w:val="20"/>
          <w:szCs w:val="20"/>
        </w:rPr>
        <w:t xml:space="preserve">zł brutto (słownie: </w:t>
      </w:r>
      <w:r w:rsidR="003F3955">
        <w:rPr>
          <w:rFonts w:ascii="Arial" w:hAnsi="Arial" w:cs="Arial"/>
          <w:sz w:val="20"/>
          <w:szCs w:val="20"/>
        </w:rPr>
        <w:t xml:space="preserve">osiemdziesiąt </w:t>
      </w:r>
      <w:r>
        <w:rPr>
          <w:rFonts w:ascii="Arial" w:hAnsi="Arial" w:cs="Arial"/>
          <w:sz w:val="20"/>
          <w:szCs w:val="20"/>
        </w:rPr>
        <w:t xml:space="preserve">tysięcy złotych brutto </w:t>
      </w:r>
      <w:r w:rsidR="00B92EB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/100).</w:t>
      </w:r>
    </w:p>
    <w:p w14:paraId="231BEB2D" w14:textId="15B61050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Ewentualne skorzystanie z prawa opcji (wezwanie Wykonawcy do </w:t>
      </w:r>
      <w:r w:rsidR="004258C5">
        <w:rPr>
          <w:rFonts w:ascii="Arial" w:hAnsi="Arial" w:cs="Arial"/>
          <w:sz w:val="20"/>
          <w:szCs w:val="20"/>
        </w:rPr>
        <w:t>wykonania materiałów promocyjno-reklamowych dla rowerzystów</w:t>
      </w:r>
      <w:r>
        <w:rPr>
          <w:rFonts w:ascii="Arial" w:hAnsi="Arial" w:cs="Arial"/>
          <w:sz w:val="20"/>
          <w:szCs w:val="20"/>
        </w:rPr>
        <w:t xml:space="preserve">) może nastąpić w całym okresie obowiązywania umowy i dodatkowo po jej zrealizowaniu, jednak nie później niż </w:t>
      </w:r>
      <w:r w:rsidRPr="005D071A">
        <w:rPr>
          <w:rFonts w:ascii="Arial" w:hAnsi="Arial" w:cs="Arial"/>
          <w:b/>
          <w:sz w:val="20"/>
          <w:szCs w:val="20"/>
        </w:rPr>
        <w:t xml:space="preserve">do dnia </w:t>
      </w:r>
      <w:r w:rsidR="001E503B">
        <w:rPr>
          <w:rFonts w:ascii="Arial" w:hAnsi="Arial" w:cs="Arial"/>
          <w:b/>
          <w:sz w:val="20"/>
          <w:szCs w:val="20"/>
        </w:rPr>
        <w:t xml:space="preserve">30 czerwca </w:t>
      </w:r>
      <w:r w:rsidRPr="005D071A">
        <w:rPr>
          <w:rFonts w:ascii="Arial" w:hAnsi="Arial" w:cs="Arial"/>
          <w:b/>
          <w:sz w:val="20"/>
          <w:szCs w:val="20"/>
        </w:rPr>
        <w:t>20</w:t>
      </w:r>
      <w:r w:rsidR="00EF58D6">
        <w:rPr>
          <w:rFonts w:ascii="Arial" w:hAnsi="Arial" w:cs="Arial"/>
          <w:b/>
          <w:sz w:val="20"/>
          <w:szCs w:val="20"/>
        </w:rPr>
        <w:t>21</w:t>
      </w:r>
      <w:r w:rsidRPr="005D071A">
        <w:rPr>
          <w:rFonts w:ascii="Arial" w:hAnsi="Arial" w:cs="Arial"/>
          <w:b/>
          <w:sz w:val="20"/>
          <w:szCs w:val="20"/>
        </w:rPr>
        <w:t xml:space="preserve"> roku.</w:t>
      </w:r>
    </w:p>
    <w:p w14:paraId="0119DACB" w14:textId="77777777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 przedmiocie skorzystania z prawa opcji zostanie przekazane Wykonawcy w formie pisemnej lub pocztą elektroniczną, według wyboru Zamawiającego.</w:t>
      </w:r>
    </w:p>
    <w:p w14:paraId="57EB4F1F" w14:textId="77777777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dodatkowo zamówione dostawy w ramach prawa opcji będzie</w:t>
      </w:r>
      <w:r w:rsidR="00933E06">
        <w:rPr>
          <w:rFonts w:ascii="Arial" w:hAnsi="Arial" w:cs="Arial"/>
          <w:sz w:val="20"/>
          <w:szCs w:val="20"/>
        </w:rPr>
        <w:t xml:space="preserve"> tożsame z cenami jednostkowymi</w:t>
      </w:r>
      <w:r>
        <w:rPr>
          <w:rFonts w:ascii="Arial" w:hAnsi="Arial" w:cs="Arial"/>
          <w:sz w:val="20"/>
          <w:szCs w:val="20"/>
        </w:rPr>
        <w:t xml:space="preserve">, </w:t>
      </w:r>
      <w:r w:rsidR="00933E06">
        <w:rPr>
          <w:rFonts w:ascii="Arial" w:hAnsi="Arial" w:cs="Arial"/>
          <w:sz w:val="20"/>
          <w:szCs w:val="20"/>
        </w:rPr>
        <w:t xml:space="preserve">wskazanymi </w:t>
      </w:r>
      <w:r>
        <w:rPr>
          <w:rFonts w:ascii="Arial" w:hAnsi="Arial" w:cs="Arial"/>
          <w:sz w:val="20"/>
          <w:szCs w:val="20"/>
        </w:rPr>
        <w:t>w ofercie Wykonawcy.</w:t>
      </w:r>
    </w:p>
    <w:p w14:paraId="79474CFF" w14:textId="77777777" w:rsidR="005D071A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Zasady realizacji dostaw, wykonywanych w ramach prawa opcji, tj. w szczególności sposobu realizacji, sposobu naliczania kar umownych, wykonywania praw i obowiązków wynikających ze współpracy Stron będą takie same jak zasady, które obowiązują w stosunku do podstawowego przedmiotu umowy</w:t>
      </w:r>
      <w:r w:rsidR="005D071A">
        <w:rPr>
          <w:rFonts w:ascii="Arial" w:hAnsi="Arial" w:cs="Arial"/>
          <w:sz w:val="20"/>
          <w:szCs w:val="20"/>
        </w:rPr>
        <w:t xml:space="preserve">, z wyjątkiem terminu realizacji i dostawy zamówienia o którym mowa w ust. 4-7. </w:t>
      </w:r>
    </w:p>
    <w:p w14:paraId="3F61DE27" w14:textId="61D36B64" w:rsidR="00E9515D" w:rsidRDefault="005D071A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Termin, o którym mowa w ust. 8 – wynosić będzie 20 dni licząc od dnia potwierdzenia drogą mailową otrzymania zlecenia od Zamawiającego.</w:t>
      </w:r>
    </w:p>
    <w:p w14:paraId="28946067" w14:textId="77777777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Skorzystanie przez Zamawiającego z prawa opcji nie jest traktowane jako zmiana przedmiotowej umowy, a jako jej realizacja.</w:t>
      </w:r>
    </w:p>
    <w:p w14:paraId="5F4307EA" w14:textId="77777777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Przewidziane prawo opcji nie stanowi zaciągnięcia zobowiązania do zamówienia dodatkowych </w:t>
      </w:r>
      <w:r w:rsidR="006A4E78">
        <w:rPr>
          <w:rFonts w:ascii="Arial" w:hAnsi="Arial" w:cs="Arial"/>
          <w:sz w:val="20"/>
          <w:szCs w:val="20"/>
        </w:rPr>
        <w:t>materiałów promocyjno-reklamowych dla rowerzystów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937433" w14:textId="77777777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do udostępnienia wszelkich niezbędnych do należytego wykonania umowy informacji i dokumentów znajdujących się w jego posiadaniu.</w:t>
      </w:r>
    </w:p>
    <w:p w14:paraId="18DD9A5A" w14:textId="77777777" w:rsidR="00E9515D" w:rsidRDefault="00E9515D" w:rsidP="00E9515D">
      <w:pPr>
        <w:numPr>
          <w:ilvl w:val="0"/>
          <w:numId w:val="8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ponadto do udzielania wszelkich niezbędnych wyjaśnień związanych z realizacją przedmiotowej umowy.</w:t>
      </w:r>
    </w:p>
    <w:p w14:paraId="08772FA9" w14:textId="77777777" w:rsidR="007F7115" w:rsidRDefault="007F7115" w:rsidP="003640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6C2C60" w14:textId="77777777" w:rsidR="007F7115" w:rsidRDefault="007F7115" w:rsidP="003640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EF51BD" w14:textId="77777777" w:rsidR="00082FF4" w:rsidRDefault="00082FF4" w:rsidP="00082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1F1FAAF6" w14:textId="77777777" w:rsidR="00082FF4" w:rsidRDefault="00082FF4" w:rsidP="009F50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wykonanie Materiałów przy udziale podwykonawców w całym zakresie przedmiotu zamówienia.</w:t>
      </w:r>
    </w:p>
    <w:p w14:paraId="1CEE570B" w14:textId="77777777" w:rsidR="00082FF4" w:rsidRDefault="00082FF4" w:rsidP="009F50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odpowiada za działania podwykonawców w pełnym zakresie, jak za działania własne.</w:t>
      </w:r>
    </w:p>
    <w:p w14:paraId="7E8DF2E5" w14:textId="77777777" w:rsidR="00082FF4" w:rsidRDefault="00082FF4" w:rsidP="003640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AC3A59" w14:textId="77777777" w:rsidR="00082FF4" w:rsidRDefault="00082FF4" w:rsidP="00082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38472540" w14:textId="77777777" w:rsidR="00082FF4" w:rsidRDefault="00082FF4" w:rsidP="009F501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wykonanie niniejszej Umowy</w:t>
      </w:r>
      <w:r w:rsidR="0056208F">
        <w:rPr>
          <w:rFonts w:ascii="Arial" w:hAnsi="Arial" w:cs="Arial"/>
          <w:sz w:val="20"/>
          <w:szCs w:val="20"/>
        </w:rPr>
        <w:t xml:space="preserve"> (bez prawa opcji, o którym mowa w § 4 ust. 4 Umowy)</w:t>
      </w:r>
      <w:r>
        <w:rPr>
          <w:rFonts w:ascii="Arial" w:hAnsi="Arial" w:cs="Arial"/>
          <w:sz w:val="20"/>
          <w:szCs w:val="20"/>
        </w:rPr>
        <w:t xml:space="preserve"> Zamawiający zapłaci Wykonawcy wynagrodzenie w wysokości: </w:t>
      </w:r>
      <w:r w:rsidRPr="00082FF4">
        <w:rPr>
          <w:rFonts w:ascii="Arial" w:hAnsi="Arial" w:cs="Arial"/>
          <w:sz w:val="20"/>
          <w:szCs w:val="20"/>
        </w:rPr>
        <w:t>………………………………</w:t>
      </w:r>
      <w:r w:rsidRPr="00082FF4">
        <w:rPr>
          <w:rFonts w:ascii="Arial" w:hAnsi="Arial" w:cs="Arial"/>
          <w:b/>
          <w:sz w:val="20"/>
          <w:szCs w:val="20"/>
        </w:rPr>
        <w:t>zł brutto</w:t>
      </w:r>
      <w:r w:rsidRPr="00082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</w:t>
      </w:r>
      <w:r w:rsidR="00EA72F5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………………………………………………………./100).</w:t>
      </w:r>
    </w:p>
    <w:p w14:paraId="1C6CD594" w14:textId="77777777" w:rsidR="00082FF4" w:rsidRDefault="00082FF4" w:rsidP="009F501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</w:t>
      </w:r>
      <w:r>
        <w:rPr>
          <w:rFonts w:ascii="Arial" w:hAnsi="Arial" w:cs="Arial"/>
          <w:sz w:val="20"/>
          <w:szCs w:val="20"/>
        </w:rPr>
        <w:t>e określone w ust. 1 zawiera pod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ek od towarów i usług (VAT) wg stawki 23%.</w:t>
      </w:r>
    </w:p>
    <w:p w14:paraId="164A53A1" w14:textId="77777777" w:rsidR="00082FF4" w:rsidRDefault="00082FF4" w:rsidP="009F501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wynagrodzenia nastąpi przelewem na podstawie prawidłowo wystawionej przez Wykonawcę faktury VAT </w:t>
      </w:r>
      <w:r w:rsidR="00A91EB6" w:rsidRPr="00A91EB6">
        <w:rPr>
          <w:rFonts w:ascii="Arial" w:eastAsia="Times New Roman" w:hAnsi="Arial" w:cs="Arial"/>
          <w:sz w:val="20"/>
          <w:szCs w:val="20"/>
          <w:lang w:eastAsia="pl-PL"/>
        </w:rPr>
        <w:t xml:space="preserve">lub innego dokumentu księgowego </w:t>
      </w:r>
      <w:r>
        <w:rPr>
          <w:rFonts w:ascii="Arial" w:hAnsi="Arial" w:cs="Arial"/>
          <w:sz w:val="20"/>
          <w:szCs w:val="20"/>
        </w:rPr>
        <w:t>na jego rachunek bankowy tam wskazany w terminie 14 dni od dnia jej doręczenia Zamawiającemu. Podstawą wystawienia faktury jest wyłącznie podpisany przez strony protokół odbioru, w którym zostanie stwierdzone,</w:t>
      </w:r>
      <w:r w:rsidR="00A91E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że Mat</w:t>
      </w:r>
      <w:r w:rsidR="00A91EB6">
        <w:rPr>
          <w:rFonts w:ascii="Arial" w:hAnsi="Arial" w:cs="Arial"/>
          <w:sz w:val="20"/>
          <w:szCs w:val="20"/>
        </w:rPr>
        <w:t xml:space="preserve">eriały zostały wykonane zgodnie </w:t>
      </w:r>
      <w:r>
        <w:rPr>
          <w:rFonts w:ascii="Arial" w:hAnsi="Arial" w:cs="Arial"/>
          <w:sz w:val="20"/>
          <w:szCs w:val="20"/>
        </w:rPr>
        <w:t>z niniejszą Umową.</w:t>
      </w:r>
    </w:p>
    <w:p w14:paraId="3C76F831" w14:textId="77777777" w:rsidR="00082FF4" w:rsidRDefault="00082FF4" w:rsidP="009F501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Fakturę VAT </w:t>
      </w:r>
      <w:r w:rsidR="00A91EB6">
        <w:rPr>
          <w:rFonts w:ascii="Arial" w:hAnsi="Arial" w:cs="Arial"/>
          <w:sz w:val="20"/>
          <w:szCs w:val="20"/>
        </w:rPr>
        <w:t xml:space="preserve">lub inny dokument księgowy </w:t>
      </w:r>
      <w:r>
        <w:rPr>
          <w:rFonts w:ascii="Arial" w:hAnsi="Arial" w:cs="Arial"/>
          <w:sz w:val="20"/>
          <w:szCs w:val="20"/>
        </w:rPr>
        <w:t>o któr</w:t>
      </w:r>
      <w:r w:rsidR="00A91EB6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mow</w:t>
      </w:r>
      <w:r w:rsidR="00B31A08">
        <w:rPr>
          <w:rFonts w:ascii="Arial" w:hAnsi="Arial" w:cs="Arial"/>
          <w:sz w:val="20"/>
          <w:szCs w:val="20"/>
        </w:rPr>
        <w:t>a w ust. 3, należy wystawić na Zamawiającego.</w:t>
      </w:r>
    </w:p>
    <w:p w14:paraId="3B1C4C30" w14:textId="77777777" w:rsidR="00082FF4" w:rsidRDefault="00082FF4" w:rsidP="009F501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zapłaty uważany będzie dzień obciążenia rachunku bankowego Zamawiającego.</w:t>
      </w:r>
    </w:p>
    <w:p w14:paraId="47A3A5DA" w14:textId="77777777" w:rsidR="00DD028E" w:rsidRDefault="00DD028E" w:rsidP="00A91E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1E82EB" w14:textId="77777777" w:rsidR="00A91EB6" w:rsidRDefault="00A91EB6" w:rsidP="00A91E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699172B2" w14:textId="77777777" w:rsidR="00B00AA1" w:rsidRDefault="00A91EB6" w:rsidP="009F501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niewykonania całości lub części Materiałów w terminie określonym w</w:t>
      </w:r>
      <w:r w:rsidR="00B65188">
        <w:rPr>
          <w:rFonts w:ascii="Arial" w:hAnsi="Arial" w:cs="Arial"/>
          <w:sz w:val="20"/>
          <w:szCs w:val="20"/>
        </w:rPr>
        <w:t xml:space="preserve"> § 1 ust. 3 umowy</w:t>
      </w:r>
      <w:r>
        <w:rPr>
          <w:rFonts w:ascii="Arial" w:hAnsi="Arial" w:cs="Arial"/>
          <w:sz w:val="20"/>
          <w:szCs w:val="20"/>
        </w:rPr>
        <w:t xml:space="preserve"> Zamawiający uprawniony będzie do naliczenia Wykonawcy kary umownej odpowiadającej 0,2 % wartości wynagrodzenia brutto, o którym mowa w § 6 ust. 1, za każdy rozpoczęty dzień </w:t>
      </w:r>
      <w:r w:rsidR="0056208F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>.</w:t>
      </w:r>
    </w:p>
    <w:p w14:paraId="0BEA044A" w14:textId="77777777" w:rsidR="00A91EB6" w:rsidRPr="00B00AA1" w:rsidRDefault="00A91EB6" w:rsidP="009F501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0AA1">
        <w:rPr>
          <w:rFonts w:ascii="Arial" w:hAnsi="Arial" w:cs="Arial"/>
          <w:sz w:val="20"/>
          <w:szCs w:val="20"/>
        </w:rPr>
        <w:t>W przypadku nienależytego wykonania Materiałów w szczególności stwierdzenia przez Zamawiającego zastrzeżeń co do jakości całości lub części Materiałów:</w:t>
      </w:r>
    </w:p>
    <w:p w14:paraId="2BB33465" w14:textId="77777777" w:rsidR="00B00AA1" w:rsidRDefault="00A91EB6" w:rsidP="009F5019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będzie uprawniony do naliczenia Wykonawcy kary umownej odpowiadającej </w:t>
      </w:r>
      <w:r w:rsidR="00B00AA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wynagrodzenia brutto, o którym mowa w § 6</w:t>
      </w:r>
      <w:r w:rsidRPr="00B00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 odrębnie za każde stwierdzone uchybienie danego rodzaju;</w:t>
      </w:r>
    </w:p>
    <w:p w14:paraId="14EDD24C" w14:textId="77777777" w:rsidR="00A91EB6" w:rsidRPr="00B00AA1" w:rsidRDefault="00A91EB6" w:rsidP="009F5019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0AA1">
        <w:rPr>
          <w:rFonts w:ascii="Arial" w:hAnsi="Arial" w:cs="Arial"/>
          <w:sz w:val="20"/>
          <w:szCs w:val="20"/>
        </w:rPr>
        <w:t xml:space="preserve">Wykonawca będzie zobowiązany do ponownego wykonania Materiałów </w:t>
      </w:r>
      <w:r w:rsidRPr="00B00AA1">
        <w:rPr>
          <w:rFonts w:ascii="Arial" w:hAnsi="Arial" w:cs="Arial"/>
          <w:sz w:val="20"/>
          <w:szCs w:val="20"/>
        </w:rPr>
        <w:br/>
        <w:t>w zakwestionowanej części na własny koszt, w terminie 20 dni od dnia otrzymania pisemnego wezwania do ich ponownego wykonania.</w:t>
      </w:r>
    </w:p>
    <w:p w14:paraId="02A96BA7" w14:textId="77777777" w:rsidR="00A91EB6" w:rsidRDefault="00A91EB6" w:rsidP="009F501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ponownego nienależytego wykonania całości lub części Materiałów – Zamawiający ma prawo do odmowy płatności za część Materiałów, która została wykonana w sposób nienależyty. Zamawiający zachowuje przy tym uprawnienie do naliczenia kary umownej na zasadach określonych w niniejszym paragrafie.</w:t>
      </w:r>
    </w:p>
    <w:p w14:paraId="3893A86E" w14:textId="6FC0F4BC" w:rsidR="00A91EB6" w:rsidRDefault="00A91EB6" w:rsidP="009F501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niewykonania przedmiotu umowy</w:t>
      </w:r>
      <w:r w:rsidR="0056208F">
        <w:rPr>
          <w:rFonts w:ascii="Arial" w:hAnsi="Arial" w:cs="Arial"/>
          <w:sz w:val="20"/>
          <w:szCs w:val="20"/>
        </w:rPr>
        <w:t xml:space="preserve"> z przyczyn leżących po stronie Wykonawcy</w:t>
      </w:r>
      <w:r>
        <w:rPr>
          <w:rFonts w:ascii="Arial" w:hAnsi="Arial" w:cs="Arial"/>
          <w:sz w:val="20"/>
          <w:szCs w:val="20"/>
        </w:rPr>
        <w:t xml:space="preserve">, Wykonawca zapłaci Zamawiającemu karę umowną w wysokości </w:t>
      </w:r>
      <w:r w:rsidR="009919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0% wartości wynagrodzenia brutto, o którym mowa § 6</w:t>
      </w:r>
      <w:r w:rsidRPr="00B00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1.</w:t>
      </w:r>
    </w:p>
    <w:p w14:paraId="13B157BC" w14:textId="77777777" w:rsidR="00A91EB6" w:rsidRDefault="00A91EB6" w:rsidP="009F501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sytuacji, gdy kara umowna, nie pokryje całej szkody, Zamawiającemu przysługuje prawo żądania odszkodowania uzupełniającego w pełnej wysokości poniesionej szkody.</w:t>
      </w:r>
    </w:p>
    <w:p w14:paraId="157F94A0" w14:textId="77777777" w:rsidR="00A91EB6" w:rsidRDefault="00A91EB6" w:rsidP="009F501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wystąpienia istotnej zmiany okoliczności powodującej, że wykonanie zamówienia nie leży w interesie publicznym, czego nie można było przewidzieć w chwili jego złożenia, Zamawiający może odstąpić od realizacji zamówienia w ciągu 30 dni od dnia powzięcia wiadomości</w:t>
      </w:r>
      <w:r w:rsidR="00B00AA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powyższych okolicznościach. W takim przypadku Wykonawca może żądać jedynie wynagrodzenia należnego mu z tytułu wykonania części zamówienia. Podstawą do określenia należnego Wykonawcy wynagrodzenia będzie stopień realizacji zamówienia oraz udokumentowanie kosztów poniesionych przez niego, a zaangażowanych w celu należytego przygotowania do wykonania umowy.</w:t>
      </w:r>
    </w:p>
    <w:p w14:paraId="5A7582FC" w14:textId="77777777" w:rsidR="00A91EB6" w:rsidRDefault="00A91EB6" w:rsidP="009F501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naliczonych kar umownych z przysługującego mu                    z tytułu wykonania niniejszej umowy wynagrodzenia.</w:t>
      </w:r>
    </w:p>
    <w:p w14:paraId="692ED49D" w14:textId="77777777" w:rsidR="00DD028E" w:rsidRDefault="00DD028E" w:rsidP="005114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9F676C" w14:textId="77777777" w:rsidR="0077728D" w:rsidRDefault="0077728D" w:rsidP="005114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4F72A7" w14:textId="77777777" w:rsidR="00B00AA1" w:rsidRDefault="00B00AA1" w:rsidP="005114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2CEE3108" w14:textId="77777777" w:rsidR="004837BD" w:rsidRDefault="004837BD" w:rsidP="009F5019">
      <w:pPr>
        <w:numPr>
          <w:ilvl w:val="0"/>
          <w:numId w:val="12"/>
        </w:numPr>
        <w:spacing w:after="0" w:line="300" w:lineRule="exact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Zmiana postanowień niniejszej umowy wymaga formy pisemnej w postaci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aneksu, pod rygorem nieważności.</w:t>
      </w:r>
    </w:p>
    <w:p w14:paraId="48DBDADE" w14:textId="1E4D6CBD" w:rsidR="004837BD" w:rsidRDefault="004837BD" w:rsidP="009F5019">
      <w:pPr>
        <w:numPr>
          <w:ilvl w:val="0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Zmiana umowy dokonana z naruszeniem art. 144 ust. 1 ustawy Prawo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Zamówień Publicznych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t.j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r w:rsidRPr="004837BD">
        <w:rPr>
          <w:rFonts w:ascii="Arial" w:eastAsia="Times New Roman" w:hAnsi="Arial" w:cs="Arial"/>
          <w:sz w:val="20"/>
          <w:szCs w:val="24"/>
          <w:lang w:eastAsia="pl-PL"/>
        </w:rPr>
        <w:t>Dz. U. 201</w:t>
      </w:r>
      <w:r w:rsidR="00D62535">
        <w:rPr>
          <w:rFonts w:ascii="Arial" w:eastAsia="Times New Roman" w:hAnsi="Arial" w:cs="Arial"/>
          <w:sz w:val="20"/>
          <w:szCs w:val="24"/>
          <w:lang w:eastAsia="pl-PL"/>
        </w:rPr>
        <w:t>9</w:t>
      </w:r>
      <w:r w:rsidRPr="004837BD">
        <w:rPr>
          <w:rFonts w:ascii="Arial" w:eastAsia="Times New Roman" w:hAnsi="Arial" w:cs="Arial"/>
          <w:sz w:val="20"/>
          <w:szCs w:val="24"/>
          <w:lang w:eastAsia="pl-PL"/>
        </w:rPr>
        <w:t xml:space="preserve"> r. poz. 1</w:t>
      </w:r>
      <w:r w:rsidR="00D62535">
        <w:rPr>
          <w:rFonts w:ascii="Arial" w:eastAsia="Times New Roman" w:hAnsi="Arial" w:cs="Arial"/>
          <w:sz w:val="20"/>
          <w:szCs w:val="24"/>
          <w:lang w:eastAsia="pl-PL"/>
        </w:rPr>
        <w:t>843</w:t>
      </w:r>
      <w:r w:rsidRPr="004837BD">
        <w:rPr>
          <w:rFonts w:ascii="Arial" w:eastAsia="Times New Roman" w:hAnsi="Arial" w:cs="Arial"/>
          <w:sz w:val="20"/>
          <w:szCs w:val="24"/>
          <w:lang w:eastAsia="pl-PL"/>
        </w:rPr>
        <w:t xml:space="preserve"> ze zm.) </w:t>
      </w:r>
      <w:r w:rsidRPr="004837B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jest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niedopuszczalna.</w:t>
      </w:r>
    </w:p>
    <w:p w14:paraId="3568641F" w14:textId="77777777" w:rsidR="004837BD" w:rsidRPr="006C208E" w:rsidRDefault="004837BD" w:rsidP="009F5019">
      <w:pPr>
        <w:numPr>
          <w:ilvl w:val="0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Strony przewidują możliwość zmiany terminu umowy w następujących sytuacjach:</w:t>
      </w:r>
    </w:p>
    <w:p w14:paraId="00D5BB34" w14:textId="77777777" w:rsidR="004837BD" w:rsidRPr="006C208E" w:rsidRDefault="004837BD" w:rsidP="006E1D47">
      <w:pPr>
        <w:numPr>
          <w:ilvl w:val="1"/>
          <w:numId w:val="12"/>
        </w:numPr>
        <w:spacing w:before="40" w:after="40" w:line="300" w:lineRule="exact"/>
        <w:ind w:left="851" w:hanging="425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wystąpienia okoliczności nie leżących po stronie Wykonawcy, w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szczególności: przedłużających się uzgodnień, uniemożliwiających realizację przedmiotu umowy, zmiany przepisów prawa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powodujące konieczność wprowadzenia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zmian/dostosowania przygotowanej uprzednio dokumentacji.</w:t>
      </w:r>
    </w:p>
    <w:p w14:paraId="227B6760" w14:textId="77777777" w:rsidR="004837BD" w:rsidRPr="006C208E" w:rsidRDefault="004837BD" w:rsidP="006E1D47">
      <w:pPr>
        <w:numPr>
          <w:ilvl w:val="1"/>
          <w:numId w:val="12"/>
        </w:numPr>
        <w:spacing w:before="40" w:after="40" w:line="300" w:lineRule="exact"/>
        <w:ind w:left="851" w:hanging="425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woli Zamawiającego udzielenia zamówień nie objętych przedmiotem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umowy, których wykonanie będzie miało wpływ na wykonanie Umowy o zamówienie,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 szczególności na zwiększenie jego użyteczności;</w:t>
      </w:r>
    </w:p>
    <w:p w14:paraId="73398B2A" w14:textId="77777777" w:rsidR="004837BD" w:rsidRDefault="004837BD" w:rsidP="006E1D47">
      <w:pPr>
        <w:numPr>
          <w:ilvl w:val="1"/>
          <w:numId w:val="12"/>
        </w:numPr>
        <w:spacing w:before="40" w:after="40" w:line="300" w:lineRule="exact"/>
        <w:ind w:left="851" w:hanging="425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niezawinionych przez Wykonawcę opóźnień Zamawiającego w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przystąpieniu do dokonania odbioru przedmiotu umowy, </w:t>
      </w:r>
    </w:p>
    <w:p w14:paraId="019CC5EE" w14:textId="01C50C5F" w:rsidR="004837BD" w:rsidRDefault="004837BD" w:rsidP="006E1D47">
      <w:pPr>
        <w:numPr>
          <w:ilvl w:val="1"/>
          <w:numId w:val="12"/>
        </w:numPr>
        <w:spacing w:before="40" w:after="40" w:line="300" w:lineRule="exact"/>
        <w:ind w:left="851" w:hanging="425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z powodu Siły wyższej rozumianej jako </w:t>
      </w:r>
      <w:r w:rsidR="006E1D4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epidemia,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pożar, powódź, huragan,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eksplozję, awarie energetyczne, wojnę, operacje wojskowe, rozruchy,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niepokoje społeczne, ograniczenia i zakazy wydane przez organy administracji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publicznej, a także inne nadzwyczajne zjawiska losowe i przyrodnicze,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wszystkie z nich pozostające poza kontrolą Stron, których nie można było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przewidzieć w chwili zawarcia umowy, a jeżeli możliwe były do przewidzenia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nie można było im zapobiec.</w:t>
      </w:r>
    </w:p>
    <w:p w14:paraId="7661FA79" w14:textId="77777777" w:rsidR="004837BD" w:rsidRPr="006C208E" w:rsidRDefault="004837BD" w:rsidP="009F5019">
      <w:pPr>
        <w:numPr>
          <w:ilvl w:val="0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Przedłużenie terminów wykonania zamówienia z przyczyn wskazanych w lit.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a-d, może nastąpić wyłącznie o czas trwania przeszkody.</w:t>
      </w:r>
    </w:p>
    <w:p w14:paraId="27D2EAF2" w14:textId="77777777" w:rsidR="004837BD" w:rsidRPr="009D03A4" w:rsidRDefault="00511418" w:rsidP="009F5019">
      <w:pPr>
        <w:numPr>
          <w:ilvl w:val="0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</w:t>
      </w:r>
      <w:r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trony przewidują możliwość zmiany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albo rezygnacj</w:t>
      </w:r>
      <w:r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z Podwykonawcy, na zasoby którego Wykonawca</w:t>
      </w:r>
      <w:r w:rsidR="004837BD" w:rsidRPr="00EA72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powoływał się na zasadach określonych w art. 22a ust. 1 ustawy </w:t>
      </w:r>
      <w:proofErr w:type="spellStart"/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Pzp</w:t>
      </w:r>
      <w:proofErr w:type="spellEnd"/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w celu</w:t>
      </w:r>
      <w:r w:rsidR="004837BD" w:rsidRPr="00EA72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wykazania spełniania warunków udziału w postępowaniu pod warunkiem że</w:t>
      </w:r>
      <w:r w:rsidR="004837BD" w:rsidRPr="00EA72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Wykonawca wykaże Zamawiającemu, iż proponowany inny Podwykonawca lub</w:t>
      </w:r>
      <w:r w:rsidR="004837BD" w:rsidRPr="00EA72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Wykonawca samodzielnie spełnia powyższe warunki udziału w postępowaniu w</w:t>
      </w:r>
      <w:r w:rsidR="004837BD" w:rsidRPr="00EA72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stopniu nie mniejszym niż podwykonawca na za zasoby którego wykonawca</w:t>
      </w:r>
      <w:r w:rsidRPr="00EA72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powoływał się w trakcie prowadzonego postępowania. (zmiana niewymagająca</w:t>
      </w:r>
      <w:r w:rsidR="004837BD" w:rsidRPr="00EA72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837BD"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sporządzania aneksu)</w:t>
      </w:r>
      <w:r w:rsidRPr="009D0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618C1603" w14:textId="77777777" w:rsidR="004837BD" w:rsidRPr="006C208E" w:rsidRDefault="004837BD" w:rsidP="009F5019">
      <w:pPr>
        <w:numPr>
          <w:ilvl w:val="0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Żadnej ze stron Umowy nie przysługuje roszczenie o zawarcie aneksu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(obie strony muszą wyrazić zgodę się na zawarcie aneksu). </w:t>
      </w:r>
    </w:p>
    <w:p w14:paraId="56355199" w14:textId="77777777" w:rsidR="004837BD" w:rsidRDefault="004837BD" w:rsidP="009F5019">
      <w:pPr>
        <w:numPr>
          <w:ilvl w:val="0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Niezależnie od powyższego, Strony dopuszczają możliwość zmian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redakcyjnych Umowy, a także zmian korzystnych z punktu widzenia realizacji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przedmiotu umowy, w szczególności przyspieszających realizację, obniżających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koszt ponoszony przez Zamawiającego na wykonanie, utrzymanie lub użytkowanie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przedmiotu umowy bądź zwiększających użyteczność przedmiotu umowy. W takiej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sytuacji, Strony wprowadzą do umowy stosowne zmiany weryfikujące redakcyjne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dotychczasowe brzmienie umowy albo też kierując się poszanowaniem wzajemnych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interesów, zasadą równości Stron oraz ekwiwalentności świadczeń i przede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wszystkim zgodnym zamiarem wykonania przedmiotu umowy, określą zmiany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korzystne z punktu widzenia realizacji przedmiotu umowy. </w:t>
      </w:r>
    </w:p>
    <w:p w14:paraId="5688329F" w14:textId="77777777" w:rsidR="004837BD" w:rsidRDefault="004837BD" w:rsidP="009F5019">
      <w:pPr>
        <w:numPr>
          <w:ilvl w:val="0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 razie wątpliwości, przyjmuje się, że nie stanowią zmiany Umowy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następujące zmiany:</w:t>
      </w:r>
    </w:p>
    <w:p w14:paraId="420AE803" w14:textId="77777777" w:rsidR="004837BD" w:rsidRDefault="004837BD" w:rsidP="009F5019">
      <w:pPr>
        <w:numPr>
          <w:ilvl w:val="1"/>
          <w:numId w:val="12"/>
        </w:numPr>
        <w:spacing w:before="40" w:after="40" w:line="300" w:lineRule="exac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danych związanych z obsługą administracyjno-organizacyjną Umowy,</w:t>
      </w:r>
    </w:p>
    <w:p w14:paraId="3773844C" w14:textId="77777777" w:rsidR="00511418" w:rsidRPr="00511418" w:rsidRDefault="004837BD" w:rsidP="009F5019">
      <w:pPr>
        <w:numPr>
          <w:ilvl w:val="1"/>
          <w:numId w:val="12"/>
        </w:numPr>
        <w:spacing w:before="40" w:after="40" w:line="300" w:lineRule="exac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danych teleadresowych, </w:t>
      </w:r>
    </w:p>
    <w:p w14:paraId="65A71CD7" w14:textId="77777777" w:rsidR="00511418" w:rsidRPr="00511418" w:rsidRDefault="004837BD" w:rsidP="009F5019">
      <w:pPr>
        <w:numPr>
          <w:ilvl w:val="1"/>
          <w:numId w:val="12"/>
        </w:numPr>
        <w:spacing w:before="40" w:after="40" w:line="300" w:lineRule="exac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danych rejestrowych,</w:t>
      </w:r>
    </w:p>
    <w:p w14:paraId="570A5E03" w14:textId="77777777" w:rsidR="004837BD" w:rsidRDefault="004837BD" w:rsidP="009F5019">
      <w:pPr>
        <w:numPr>
          <w:ilvl w:val="1"/>
          <w:numId w:val="12"/>
        </w:numPr>
        <w:spacing w:before="40" w:after="40" w:line="300" w:lineRule="exac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będące następstwem sukcesji uniwersalnej po jednej ze stron Umowy.</w:t>
      </w:r>
    </w:p>
    <w:p w14:paraId="43C5873C" w14:textId="77777777" w:rsidR="001379FC" w:rsidRPr="006F4999" w:rsidRDefault="001379FC" w:rsidP="001379FC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14:paraId="0BE1E317" w14:textId="77777777" w:rsidR="00727053" w:rsidRDefault="00727053" w:rsidP="00727053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312B6C">
        <w:rPr>
          <w:rFonts w:ascii="Arial" w:hAnsi="Arial" w:cs="Arial"/>
          <w:b/>
          <w:sz w:val="20"/>
          <w:szCs w:val="20"/>
        </w:rPr>
        <w:t>9</w:t>
      </w:r>
    </w:p>
    <w:p w14:paraId="73D1981C" w14:textId="77777777" w:rsidR="00727053" w:rsidRPr="008D3D89" w:rsidRDefault="00727053" w:rsidP="00727053">
      <w:pPr>
        <w:widowControl w:val="0"/>
        <w:tabs>
          <w:tab w:val="left" w:pos="360"/>
        </w:tabs>
        <w:autoSpaceDE w:val="0"/>
        <w:autoSpaceDN w:val="0"/>
        <w:spacing w:before="40" w:after="40" w:line="30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3D89">
        <w:rPr>
          <w:rFonts w:ascii="Arial" w:hAnsi="Arial" w:cs="Arial"/>
          <w:snapToGrid w:val="0"/>
          <w:color w:val="000000"/>
          <w:sz w:val="20"/>
          <w:szCs w:val="20"/>
        </w:rPr>
        <w:t>W sprawach nieuregulowanych postanowieniami umowy znajdują zastosowanie przepisy:</w:t>
      </w:r>
    </w:p>
    <w:p w14:paraId="4AC55133" w14:textId="77777777" w:rsidR="00727053" w:rsidRPr="008D3D89" w:rsidRDefault="00727053" w:rsidP="00727053">
      <w:pPr>
        <w:widowControl w:val="0"/>
        <w:tabs>
          <w:tab w:val="left" w:pos="360"/>
        </w:tabs>
        <w:spacing w:before="40" w:after="40" w:line="300" w:lineRule="exact"/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3D89">
        <w:rPr>
          <w:rFonts w:ascii="Arial" w:hAnsi="Arial" w:cs="Arial"/>
          <w:snapToGrid w:val="0"/>
          <w:color w:val="000000"/>
          <w:sz w:val="20"/>
          <w:szCs w:val="20"/>
        </w:rPr>
        <w:t>1)</w:t>
      </w:r>
      <w:r w:rsidRPr="008D3D89">
        <w:rPr>
          <w:rFonts w:ascii="Arial" w:hAnsi="Arial" w:cs="Arial"/>
          <w:snapToGrid w:val="0"/>
          <w:color w:val="000000"/>
          <w:sz w:val="20"/>
          <w:szCs w:val="20"/>
        </w:rPr>
        <w:tab/>
        <w:t>ustawy z dnia 23 kwietnia 1964 r. kodeks cywilny,</w:t>
      </w:r>
    </w:p>
    <w:p w14:paraId="0EC8E214" w14:textId="77777777" w:rsidR="00727053" w:rsidRPr="008D3D89" w:rsidRDefault="00727053" w:rsidP="00727053">
      <w:pPr>
        <w:widowControl w:val="0"/>
        <w:tabs>
          <w:tab w:val="left" w:pos="360"/>
        </w:tabs>
        <w:spacing w:before="40" w:after="40" w:line="300" w:lineRule="exact"/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3D89">
        <w:rPr>
          <w:rFonts w:ascii="Arial" w:hAnsi="Arial" w:cs="Arial"/>
          <w:snapToGrid w:val="0"/>
          <w:color w:val="000000"/>
          <w:sz w:val="20"/>
          <w:szCs w:val="20"/>
        </w:rPr>
        <w:t>2)</w:t>
      </w:r>
      <w:r w:rsidRPr="008D3D89">
        <w:rPr>
          <w:rFonts w:ascii="Arial" w:hAnsi="Arial" w:cs="Arial"/>
          <w:snapToGrid w:val="0"/>
          <w:color w:val="000000"/>
          <w:sz w:val="20"/>
          <w:szCs w:val="20"/>
        </w:rPr>
        <w:tab/>
        <w:t>ustawy z dnia 29 stycznia 2004 r. Prawo zamówień publicznych.</w:t>
      </w:r>
    </w:p>
    <w:p w14:paraId="1DBD441C" w14:textId="77777777" w:rsidR="000A3401" w:rsidRDefault="000A3401" w:rsidP="00C92F78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B95D6DB" w14:textId="4494DBB3" w:rsidR="00727053" w:rsidRDefault="00727053" w:rsidP="00C92F78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312B6C">
        <w:rPr>
          <w:rFonts w:ascii="Arial" w:hAnsi="Arial" w:cs="Arial"/>
          <w:b/>
          <w:sz w:val="20"/>
          <w:szCs w:val="20"/>
        </w:rPr>
        <w:t>10</w:t>
      </w:r>
    </w:p>
    <w:p w14:paraId="4E60753C" w14:textId="77777777" w:rsidR="00727053" w:rsidRPr="008D3D89" w:rsidRDefault="00727053" w:rsidP="009F5019">
      <w:pPr>
        <w:widowControl w:val="0"/>
        <w:numPr>
          <w:ilvl w:val="0"/>
          <w:numId w:val="4"/>
        </w:numPr>
        <w:autoSpaceDE w:val="0"/>
        <w:autoSpaceDN w:val="0"/>
        <w:spacing w:before="40" w:after="40" w:line="30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3D89">
        <w:rPr>
          <w:rFonts w:ascii="Arial" w:hAnsi="Arial" w:cs="Arial"/>
          <w:snapToGrid w:val="0"/>
          <w:color w:val="000000"/>
          <w:sz w:val="20"/>
          <w:szCs w:val="20"/>
        </w:rPr>
        <w:t>Spory powstałe w związku z realizacją umowy rozstrzygane będą przez Strony przede wszystkim na drodze polubownej.</w:t>
      </w:r>
    </w:p>
    <w:p w14:paraId="657E6B4B" w14:textId="77777777" w:rsidR="00727053" w:rsidRPr="008D3D89" w:rsidRDefault="00727053" w:rsidP="009F5019">
      <w:pPr>
        <w:widowControl w:val="0"/>
        <w:numPr>
          <w:ilvl w:val="0"/>
          <w:numId w:val="4"/>
        </w:numPr>
        <w:autoSpaceDE w:val="0"/>
        <w:autoSpaceDN w:val="0"/>
        <w:spacing w:before="40" w:after="40" w:line="30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3D89">
        <w:rPr>
          <w:rFonts w:ascii="Arial" w:hAnsi="Arial" w:cs="Arial"/>
          <w:snapToGrid w:val="0"/>
          <w:color w:val="000000"/>
          <w:sz w:val="20"/>
          <w:szCs w:val="20"/>
        </w:rPr>
        <w:t>W przypadku niemożności osiągnięcia porozumienia na drodze polubownej wszelkie spory powstałe w związku z realizacją umowy Strony poddają rozstrzygnięciu właściwemu sądowi siedziby Zamawiającego.</w:t>
      </w:r>
    </w:p>
    <w:p w14:paraId="3DE6F6AF" w14:textId="77777777" w:rsidR="0077728D" w:rsidRDefault="0077728D" w:rsidP="00727053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0927AA1" w14:textId="77777777" w:rsidR="00727053" w:rsidRDefault="00727053" w:rsidP="00727053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312B6C">
        <w:rPr>
          <w:rFonts w:ascii="Arial" w:hAnsi="Arial" w:cs="Arial"/>
          <w:b/>
          <w:sz w:val="20"/>
          <w:szCs w:val="20"/>
        </w:rPr>
        <w:t>11</w:t>
      </w:r>
    </w:p>
    <w:p w14:paraId="6E775145" w14:textId="77777777" w:rsidR="00727053" w:rsidRDefault="00727053" w:rsidP="00727053">
      <w:pPr>
        <w:widowControl w:val="0"/>
        <w:spacing w:before="40" w:after="40" w:line="30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Integralna częścią umowy są:</w:t>
      </w:r>
    </w:p>
    <w:p w14:paraId="7275BBA6" w14:textId="77777777" w:rsidR="00204FD8" w:rsidRDefault="00204FD8" w:rsidP="00204FD8">
      <w:pPr>
        <w:widowControl w:val="0"/>
        <w:tabs>
          <w:tab w:val="left" w:pos="567"/>
        </w:tabs>
        <w:spacing w:before="40" w:after="20" w:line="360" w:lineRule="auto"/>
        <w:ind w:left="709" w:hanging="283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1) Specyfikacja istotnych warunków zamówienia,</w:t>
      </w:r>
    </w:p>
    <w:p w14:paraId="29ACCB9D" w14:textId="77777777" w:rsidR="00204FD8" w:rsidRDefault="00204FD8" w:rsidP="00204FD8">
      <w:pPr>
        <w:widowControl w:val="0"/>
        <w:tabs>
          <w:tab w:val="left" w:pos="567"/>
        </w:tabs>
        <w:spacing w:before="40" w:after="20" w:line="360" w:lineRule="auto"/>
        <w:ind w:left="709" w:hanging="283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2) Oferta Wykonawcy złożona w postępowaniu o udzielenie zamówienia publicznego.</w:t>
      </w:r>
    </w:p>
    <w:p w14:paraId="650C06B2" w14:textId="77777777" w:rsidR="007F7115" w:rsidRDefault="007F7115" w:rsidP="00204FD8">
      <w:pPr>
        <w:widowControl w:val="0"/>
        <w:tabs>
          <w:tab w:val="left" w:pos="567"/>
        </w:tabs>
        <w:spacing w:before="40" w:after="20" w:line="360" w:lineRule="auto"/>
        <w:ind w:left="709" w:hanging="283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1969D181" w14:textId="77777777" w:rsidR="00A104D9" w:rsidRPr="00727053" w:rsidRDefault="00727053" w:rsidP="00A104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7053">
        <w:rPr>
          <w:rFonts w:ascii="Arial" w:hAnsi="Arial" w:cs="Arial"/>
          <w:b/>
          <w:sz w:val="20"/>
          <w:szCs w:val="20"/>
        </w:rPr>
        <w:t xml:space="preserve">§ </w:t>
      </w:r>
      <w:r w:rsidR="00EA72F5" w:rsidRPr="00727053">
        <w:rPr>
          <w:rFonts w:ascii="Arial" w:hAnsi="Arial" w:cs="Arial"/>
          <w:b/>
          <w:sz w:val="20"/>
          <w:szCs w:val="20"/>
        </w:rPr>
        <w:t>1</w:t>
      </w:r>
      <w:r w:rsidR="00312B6C">
        <w:rPr>
          <w:rFonts w:ascii="Arial" w:hAnsi="Arial" w:cs="Arial"/>
          <w:b/>
          <w:sz w:val="20"/>
          <w:szCs w:val="20"/>
        </w:rPr>
        <w:t>2</w:t>
      </w:r>
    </w:p>
    <w:p w14:paraId="0B96F87D" w14:textId="77777777" w:rsidR="006917CE" w:rsidRPr="000B5572" w:rsidRDefault="006917CE" w:rsidP="003F6B1D">
      <w:pPr>
        <w:pStyle w:val="Tekstpodstawowy"/>
        <w:contextualSpacing/>
        <w:outlineLvl w:val="0"/>
        <w:rPr>
          <w:rFonts w:ascii="Arial" w:hAnsi="Arial" w:cs="Arial"/>
          <w:sz w:val="20"/>
        </w:rPr>
      </w:pPr>
      <w:r w:rsidRPr="000B5572">
        <w:rPr>
          <w:rFonts w:ascii="Arial" w:hAnsi="Arial" w:cs="Arial"/>
          <w:sz w:val="20"/>
        </w:rPr>
        <w:t>Umowa została sporządzona w 2 jednobrzmiących egzemplarzach po jednym dla każdej ze stron.</w:t>
      </w:r>
    </w:p>
    <w:p w14:paraId="39C796D9" w14:textId="77777777" w:rsidR="001379FC" w:rsidRDefault="001379FC" w:rsidP="003F6B1D">
      <w:pPr>
        <w:spacing w:before="120" w:line="36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38F2C897" w14:textId="77777777" w:rsidR="00523064" w:rsidRPr="004E1EB7" w:rsidRDefault="00523064" w:rsidP="003F6B1D">
      <w:pPr>
        <w:spacing w:before="120"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4E1EB7">
        <w:rPr>
          <w:rFonts w:ascii="Arial" w:hAnsi="Arial" w:cs="Arial"/>
          <w:b/>
          <w:i/>
          <w:sz w:val="20"/>
          <w:szCs w:val="20"/>
        </w:rPr>
        <w:t>ZAMAWIAJACY</w:t>
      </w:r>
      <w:r w:rsidRPr="004E1EB7">
        <w:rPr>
          <w:rFonts w:ascii="Arial" w:hAnsi="Arial" w:cs="Arial"/>
          <w:b/>
          <w:i/>
          <w:sz w:val="20"/>
          <w:szCs w:val="20"/>
        </w:rPr>
        <w:tab/>
      </w:r>
      <w:r w:rsidRPr="004E1EB7">
        <w:rPr>
          <w:rFonts w:ascii="Arial" w:hAnsi="Arial" w:cs="Arial"/>
          <w:b/>
          <w:i/>
          <w:sz w:val="20"/>
          <w:szCs w:val="20"/>
        </w:rPr>
        <w:tab/>
      </w:r>
      <w:r w:rsidRPr="004E1EB7">
        <w:rPr>
          <w:rFonts w:ascii="Arial" w:hAnsi="Arial" w:cs="Arial"/>
          <w:b/>
          <w:i/>
          <w:sz w:val="20"/>
          <w:szCs w:val="20"/>
        </w:rPr>
        <w:tab/>
      </w:r>
      <w:r w:rsidRPr="004E1EB7">
        <w:rPr>
          <w:rFonts w:ascii="Arial" w:hAnsi="Arial" w:cs="Arial"/>
          <w:b/>
          <w:i/>
          <w:sz w:val="20"/>
          <w:szCs w:val="20"/>
        </w:rPr>
        <w:tab/>
      </w:r>
      <w:r w:rsidRPr="004E1EB7">
        <w:rPr>
          <w:rFonts w:ascii="Arial" w:hAnsi="Arial" w:cs="Arial"/>
          <w:b/>
          <w:i/>
          <w:sz w:val="20"/>
          <w:szCs w:val="20"/>
        </w:rPr>
        <w:tab/>
      </w:r>
      <w:r w:rsidRPr="004E1EB7">
        <w:rPr>
          <w:rFonts w:ascii="Arial" w:hAnsi="Arial" w:cs="Arial"/>
          <w:b/>
          <w:i/>
          <w:sz w:val="20"/>
          <w:szCs w:val="20"/>
        </w:rPr>
        <w:tab/>
      </w:r>
      <w:r w:rsidRPr="004E1EB7">
        <w:rPr>
          <w:rFonts w:ascii="Arial" w:hAnsi="Arial" w:cs="Arial"/>
          <w:b/>
          <w:i/>
          <w:sz w:val="20"/>
          <w:szCs w:val="20"/>
        </w:rPr>
        <w:tab/>
      </w:r>
      <w:r w:rsidRPr="004E1EB7">
        <w:rPr>
          <w:rFonts w:ascii="Arial" w:hAnsi="Arial" w:cs="Arial"/>
          <w:b/>
          <w:i/>
          <w:sz w:val="20"/>
          <w:szCs w:val="20"/>
        </w:rPr>
        <w:tab/>
        <w:t>WYKONAWCA</w:t>
      </w:r>
    </w:p>
    <w:p w14:paraId="550626D1" w14:textId="77777777" w:rsidR="00523064" w:rsidRPr="004E1EB7" w:rsidRDefault="00523064" w:rsidP="00523064">
      <w:pPr>
        <w:spacing w:before="120"/>
        <w:contextualSpacing/>
        <w:rPr>
          <w:rFonts w:ascii="Arial" w:hAnsi="Arial" w:cs="Arial"/>
          <w:b/>
          <w:i/>
          <w:sz w:val="20"/>
          <w:szCs w:val="20"/>
        </w:rPr>
      </w:pPr>
    </w:p>
    <w:p w14:paraId="680BF139" w14:textId="77777777" w:rsidR="00740537" w:rsidRDefault="00740537"/>
    <w:sectPr w:rsidR="00740537" w:rsidSect="009E2383">
      <w:footerReference w:type="default" r:id="rId7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4500" w14:textId="77777777" w:rsidR="00DA4BE7" w:rsidRDefault="00DA4BE7" w:rsidP="00523064">
      <w:pPr>
        <w:spacing w:after="0" w:line="240" w:lineRule="auto"/>
      </w:pPr>
      <w:r>
        <w:separator/>
      </w:r>
    </w:p>
  </w:endnote>
  <w:endnote w:type="continuationSeparator" w:id="0">
    <w:p w14:paraId="1C90C957" w14:textId="77777777" w:rsidR="00DA4BE7" w:rsidRDefault="00DA4BE7" w:rsidP="0052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C264" w14:textId="77777777" w:rsidR="00B65188" w:rsidRDefault="00B651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1A08" w:rsidRPr="00B31A08">
      <w:rPr>
        <w:noProof/>
        <w:lang w:val="pl-PL"/>
      </w:rPr>
      <w:t>5</w:t>
    </w:r>
    <w:r>
      <w:fldChar w:fldCharType="end"/>
    </w:r>
  </w:p>
  <w:p w14:paraId="7D6B588E" w14:textId="77777777" w:rsidR="00B65188" w:rsidRDefault="00B65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1F18" w14:textId="77777777" w:rsidR="00DA4BE7" w:rsidRDefault="00DA4BE7" w:rsidP="00523064">
      <w:pPr>
        <w:spacing w:after="0" w:line="240" w:lineRule="auto"/>
      </w:pPr>
      <w:r>
        <w:separator/>
      </w:r>
    </w:p>
  </w:footnote>
  <w:footnote w:type="continuationSeparator" w:id="0">
    <w:p w14:paraId="2D4725DE" w14:textId="77777777" w:rsidR="00DA4BE7" w:rsidRDefault="00DA4BE7" w:rsidP="0052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8E7"/>
    <w:multiLevelType w:val="hybridMultilevel"/>
    <w:tmpl w:val="DF16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43D8A"/>
    <w:multiLevelType w:val="hybridMultilevel"/>
    <w:tmpl w:val="A2D0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F00B9"/>
    <w:multiLevelType w:val="singleLevel"/>
    <w:tmpl w:val="EAE28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045F58"/>
    <w:multiLevelType w:val="hybridMultilevel"/>
    <w:tmpl w:val="EE9A3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4D3973"/>
    <w:multiLevelType w:val="hybridMultilevel"/>
    <w:tmpl w:val="A2D0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33703"/>
    <w:multiLevelType w:val="hybridMultilevel"/>
    <w:tmpl w:val="BE88E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3247B2"/>
    <w:multiLevelType w:val="hybridMultilevel"/>
    <w:tmpl w:val="6052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94FF3"/>
    <w:multiLevelType w:val="hybridMultilevel"/>
    <w:tmpl w:val="6DBC3B7A"/>
    <w:lvl w:ilvl="0" w:tplc="0006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74D92"/>
    <w:multiLevelType w:val="hybridMultilevel"/>
    <w:tmpl w:val="42703C8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6306368D"/>
    <w:multiLevelType w:val="hybridMultilevel"/>
    <w:tmpl w:val="B1A6E3D0"/>
    <w:lvl w:ilvl="0" w:tplc="41A23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587A28"/>
    <w:multiLevelType w:val="hybridMultilevel"/>
    <w:tmpl w:val="BE88E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9A7E32"/>
    <w:multiLevelType w:val="hybridMultilevel"/>
    <w:tmpl w:val="7DFEE9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B032F9"/>
    <w:multiLevelType w:val="hybridMultilevel"/>
    <w:tmpl w:val="A0A8DB6A"/>
    <w:lvl w:ilvl="0" w:tplc="ED64A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B2843"/>
    <w:multiLevelType w:val="hybridMultilevel"/>
    <w:tmpl w:val="9FD4FD2E"/>
    <w:lvl w:ilvl="0" w:tplc="44C471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4"/>
    <w:rsid w:val="0000398F"/>
    <w:rsid w:val="00006C5E"/>
    <w:rsid w:val="000269F5"/>
    <w:rsid w:val="00046B93"/>
    <w:rsid w:val="000825B8"/>
    <w:rsid w:val="00082FF4"/>
    <w:rsid w:val="000A3401"/>
    <w:rsid w:val="000B144B"/>
    <w:rsid w:val="000B6DD6"/>
    <w:rsid w:val="000C1915"/>
    <w:rsid w:val="000E36BB"/>
    <w:rsid w:val="000F214D"/>
    <w:rsid w:val="000F24D1"/>
    <w:rsid w:val="000F7593"/>
    <w:rsid w:val="001379FC"/>
    <w:rsid w:val="00137A4E"/>
    <w:rsid w:val="00141A4E"/>
    <w:rsid w:val="00147AFE"/>
    <w:rsid w:val="00157F73"/>
    <w:rsid w:val="00171131"/>
    <w:rsid w:val="0019251A"/>
    <w:rsid w:val="001B6023"/>
    <w:rsid w:val="001E503B"/>
    <w:rsid w:val="001E77A8"/>
    <w:rsid w:val="00204FD8"/>
    <w:rsid w:val="00206281"/>
    <w:rsid w:val="00216BFF"/>
    <w:rsid w:val="00225A29"/>
    <w:rsid w:val="002341F4"/>
    <w:rsid w:val="00242291"/>
    <w:rsid w:val="00244A35"/>
    <w:rsid w:val="00247593"/>
    <w:rsid w:val="0026376B"/>
    <w:rsid w:val="0027077E"/>
    <w:rsid w:val="00281904"/>
    <w:rsid w:val="00296CD7"/>
    <w:rsid w:val="002A135C"/>
    <w:rsid w:val="002B7A65"/>
    <w:rsid w:val="002D683B"/>
    <w:rsid w:val="002E17F9"/>
    <w:rsid w:val="002F32B3"/>
    <w:rsid w:val="002F3DE7"/>
    <w:rsid w:val="002F4858"/>
    <w:rsid w:val="002F4F19"/>
    <w:rsid w:val="00312B6C"/>
    <w:rsid w:val="00334242"/>
    <w:rsid w:val="0034212B"/>
    <w:rsid w:val="00342E1D"/>
    <w:rsid w:val="00364072"/>
    <w:rsid w:val="003762D8"/>
    <w:rsid w:val="00382661"/>
    <w:rsid w:val="00391B86"/>
    <w:rsid w:val="003A15B3"/>
    <w:rsid w:val="003C38EE"/>
    <w:rsid w:val="003D0CAF"/>
    <w:rsid w:val="003F3955"/>
    <w:rsid w:val="003F6B1D"/>
    <w:rsid w:val="00405E95"/>
    <w:rsid w:val="0041252C"/>
    <w:rsid w:val="00415A9E"/>
    <w:rsid w:val="004258C5"/>
    <w:rsid w:val="00426983"/>
    <w:rsid w:val="00433EE2"/>
    <w:rsid w:val="00455AF9"/>
    <w:rsid w:val="00457B84"/>
    <w:rsid w:val="004837BD"/>
    <w:rsid w:val="0049560E"/>
    <w:rsid w:val="00496178"/>
    <w:rsid w:val="004B5DD6"/>
    <w:rsid w:val="00502077"/>
    <w:rsid w:val="00511418"/>
    <w:rsid w:val="00511C48"/>
    <w:rsid w:val="005204B1"/>
    <w:rsid w:val="00523064"/>
    <w:rsid w:val="005241DA"/>
    <w:rsid w:val="00526465"/>
    <w:rsid w:val="005324BE"/>
    <w:rsid w:val="00532AD0"/>
    <w:rsid w:val="00533BD2"/>
    <w:rsid w:val="00553F4C"/>
    <w:rsid w:val="0056208F"/>
    <w:rsid w:val="00576284"/>
    <w:rsid w:val="005A30A3"/>
    <w:rsid w:val="005D071A"/>
    <w:rsid w:val="005D102D"/>
    <w:rsid w:val="005D417A"/>
    <w:rsid w:val="005E0C07"/>
    <w:rsid w:val="006109B9"/>
    <w:rsid w:val="0062170C"/>
    <w:rsid w:val="006454E0"/>
    <w:rsid w:val="00653D53"/>
    <w:rsid w:val="0065646C"/>
    <w:rsid w:val="006864F5"/>
    <w:rsid w:val="006917CE"/>
    <w:rsid w:val="00696D40"/>
    <w:rsid w:val="006A4E78"/>
    <w:rsid w:val="006B3296"/>
    <w:rsid w:val="006C208E"/>
    <w:rsid w:val="006C315D"/>
    <w:rsid w:val="006D1E2B"/>
    <w:rsid w:val="006D6DE5"/>
    <w:rsid w:val="006E1D47"/>
    <w:rsid w:val="007100F2"/>
    <w:rsid w:val="007163A2"/>
    <w:rsid w:val="00727053"/>
    <w:rsid w:val="00730E81"/>
    <w:rsid w:val="00740537"/>
    <w:rsid w:val="007500B3"/>
    <w:rsid w:val="007533BC"/>
    <w:rsid w:val="00771ADF"/>
    <w:rsid w:val="0077728D"/>
    <w:rsid w:val="007A7D86"/>
    <w:rsid w:val="007C1422"/>
    <w:rsid w:val="007C15DC"/>
    <w:rsid w:val="007D7191"/>
    <w:rsid w:val="007E0946"/>
    <w:rsid w:val="007F1845"/>
    <w:rsid w:val="007F6229"/>
    <w:rsid w:val="007F7115"/>
    <w:rsid w:val="00831DC2"/>
    <w:rsid w:val="00831DDB"/>
    <w:rsid w:val="0083230C"/>
    <w:rsid w:val="008633BA"/>
    <w:rsid w:val="008651C8"/>
    <w:rsid w:val="00883B4B"/>
    <w:rsid w:val="00887EB2"/>
    <w:rsid w:val="008A432B"/>
    <w:rsid w:val="008D2CE1"/>
    <w:rsid w:val="008E0EB5"/>
    <w:rsid w:val="008E38BF"/>
    <w:rsid w:val="00912848"/>
    <w:rsid w:val="00914DE1"/>
    <w:rsid w:val="00933E06"/>
    <w:rsid w:val="009475A9"/>
    <w:rsid w:val="009531EB"/>
    <w:rsid w:val="0095325C"/>
    <w:rsid w:val="00973DA5"/>
    <w:rsid w:val="00974A3B"/>
    <w:rsid w:val="009761CA"/>
    <w:rsid w:val="00980D83"/>
    <w:rsid w:val="009919C4"/>
    <w:rsid w:val="009A6667"/>
    <w:rsid w:val="009B013B"/>
    <w:rsid w:val="009D03A4"/>
    <w:rsid w:val="009E2383"/>
    <w:rsid w:val="009F5019"/>
    <w:rsid w:val="00A104D9"/>
    <w:rsid w:val="00A357BC"/>
    <w:rsid w:val="00A43BBC"/>
    <w:rsid w:val="00A862D3"/>
    <w:rsid w:val="00A91EB6"/>
    <w:rsid w:val="00A928AB"/>
    <w:rsid w:val="00A9490D"/>
    <w:rsid w:val="00AA099B"/>
    <w:rsid w:val="00AA21BE"/>
    <w:rsid w:val="00AB342C"/>
    <w:rsid w:val="00AB5258"/>
    <w:rsid w:val="00AC3484"/>
    <w:rsid w:val="00AC5107"/>
    <w:rsid w:val="00AC5E31"/>
    <w:rsid w:val="00AD0930"/>
    <w:rsid w:val="00AF2203"/>
    <w:rsid w:val="00AF5109"/>
    <w:rsid w:val="00AF70E5"/>
    <w:rsid w:val="00AF7FDB"/>
    <w:rsid w:val="00B00AA1"/>
    <w:rsid w:val="00B140B7"/>
    <w:rsid w:val="00B2308E"/>
    <w:rsid w:val="00B31A08"/>
    <w:rsid w:val="00B3335C"/>
    <w:rsid w:val="00B418AF"/>
    <w:rsid w:val="00B65188"/>
    <w:rsid w:val="00B8048F"/>
    <w:rsid w:val="00B92EB4"/>
    <w:rsid w:val="00BA5A78"/>
    <w:rsid w:val="00BB3579"/>
    <w:rsid w:val="00BC3029"/>
    <w:rsid w:val="00BC752E"/>
    <w:rsid w:val="00BE646E"/>
    <w:rsid w:val="00C006D0"/>
    <w:rsid w:val="00C03F7B"/>
    <w:rsid w:val="00C126E8"/>
    <w:rsid w:val="00C27B02"/>
    <w:rsid w:val="00C32CD2"/>
    <w:rsid w:val="00C37246"/>
    <w:rsid w:val="00C375A4"/>
    <w:rsid w:val="00C40434"/>
    <w:rsid w:val="00C42926"/>
    <w:rsid w:val="00C575C8"/>
    <w:rsid w:val="00C63C9D"/>
    <w:rsid w:val="00C920CF"/>
    <w:rsid w:val="00C92F78"/>
    <w:rsid w:val="00CB5CEB"/>
    <w:rsid w:val="00CB650D"/>
    <w:rsid w:val="00CC07EB"/>
    <w:rsid w:val="00CD2CA3"/>
    <w:rsid w:val="00D10990"/>
    <w:rsid w:val="00D16AC0"/>
    <w:rsid w:val="00D3750A"/>
    <w:rsid w:val="00D42C0A"/>
    <w:rsid w:val="00D531CA"/>
    <w:rsid w:val="00D5573E"/>
    <w:rsid w:val="00D57246"/>
    <w:rsid w:val="00D62321"/>
    <w:rsid w:val="00D62535"/>
    <w:rsid w:val="00D625F7"/>
    <w:rsid w:val="00D9223A"/>
    <w:rsid w:val="00DA4BE7"/>
    <w:rsid w:val="00DB2E1B"/>
    <w:rsid w:val="00DD0248"/>
    <w:rsid w:val="00DD028E"/>
    <w:rsid w:val="00DD1CB5"/>
    <w:rsid w:val="00DD342E"/>
    <w:rsid w:val="00DD3D79"/>
    <w:rsid w:val="00E05C21"/>
    <w:rsid w:val="00E11E3E"/>
    <w:rsid w:val="00E16E2F"/>
    <w:rsid w:val="00E21FE5"/>
    <w:rsid w:val="00E24503"/>
    <w:rsid w:val="00E55AC5"/>
    <w:rsid w:val="00E73B03"/>
    <w:rsid w:val="00E84FEE"/>
    <w:rsid w:val="00E85669"/>
    <w:rsid w:val="00E9267F"/>
    <w:rsid w:val="00E9515D"/>
    <w:rsid w:val="00EA72F5"/>
    <w:rsid w:val="00EE70B2"/>
    <w:rsid w:val="00EF58D6"/>
    <w:rsid w:val="00EF66DA"/>
    <w:rsid w:val="00F20DEE"/>
    <w:rsid w:val="00F321DB"/>
    <w:rsid w:val="00F35C6F"/>
    <w:rsid w:val="00F37422"/>
    <w:rsid w:val="00F6442F"/>
    <w:rsid w:val="00F66897"/>
    <w:rsid w:val="00F80116"/>
    <w:rsid w:val="00F942A4"/>
    <w:rsid w:val="00FB42A2"/>
    <w:rsid w:val="00FD1C44"/>
    <w:rsid w:val="00FE615A"/>
    <w:rsid w:val="00FE61DE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0260"/>
  <w15:chartTrackingRefBased/>
  <w15:docId w15:val="{F22A4611-D084-40DD-AD06-DFFA7CE7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064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064"/>
    <w:pPr>
      <w:spacing w:after="0" w:line="36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2306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2306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230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30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30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30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230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23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7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83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68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68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70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831DD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C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752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C75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5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752E"/>
    <w:rPr>
      <w:b/>
      <w:bCs/>
      <w:lang w:eastAsia="en-US"/>
    </w:rPr>
  </w:style>
  <w:style w:type="paragraph" w:customStyle="1" w:styleId="pkt">
    <w:name w:val="pkt"/>
    <w:basedOn w:val="Normalny"/>
    <w:rsid w:val="0072705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2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Urząd Marszałkowski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subject/>
  <dc:creator>Województwa Zachodniopomorskiego</dc:creator>
  <cp:keywords/>
  <cp:lastModifiedBy>User</cp:lastModifiedBy>
  <cp:revision>2</cp:revision>
  <cp:lastPrinted>2014-01-20T21:28:00Z</cp:lastPrinted>
  <dcterms:created xsi:type="dcterms:W3CDTF">2020-10-26T08:56:00Z</dcterms:created>
  <dcterms:modified xsi:type="dcterms:W3CDTF">2020-10-26T08:56:00Z</dcterms:modified>
</cp:coreProperties>
</file>