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spacing w:after="0" w:before="0" w:line="276" w:lineRule="auto"/>
        <w:contextualSpacing w:val="false"/>
        <w:jc w:val="right"/>
      </w:pPr>
      <w:r>
        <w:rPr>
          <w:bCs/>
          <w:iCs/>
          <w:sz w:val="22"/>
          <w:szCs w:val="22"/>
        </w:rPr>
        <w:t>Załącznik nr 1</w:t>
      </w:r>
    </w:p>
    <w:p>
      <w:pPr>
        <w:pStyle w:val="style24"/>
        <w:spacing w:after="0" w:before="0" w:line="276" w:lineRule="auto"/>
        <w:contextualSpacing w:val="false"/>
        <w:jc w:val="right"/>
      </w:pP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do Regulaminu udzielania zamówień publicznych</w:t>
      </w:r>
    </w:p>
    <w:p>
      <w:pPr>
        <w:pStyle w:val="style0"/>
        <w:shd w:fill="FFFFFF" w:val="clear"/>
        <w:spacing w:after="0" w:before="120" w:line="276" w:lineRule="auto"/>
        <w:ind w:hanging="0" w:left="466" w:right="0"/>
        <w:contextualSpacing w:val="false"/>
        <w:jc w:val="both"/>
      </w:pPr>
      <w:r>
        <w:rPr/>
      </w:r>
    </w:p>
    <w:p>
      <w:pPr>
        <w:pStyle w:val="style0"/>
        <w:shd w:fill="FFFFFF" w:val="clear"/>
        <w:spacing w:after="0" w:before="120" w:line="276" w:lineRule="auto"/>
        <w:ind w:hanging="0" w:left="0" w:right="-37"/>
        <w:contextualSpacing w:val="false"/>
        <w:jc w:val="center"/>
      </w:pPr>
      <w:r>
        <w:rPr>
          <w:b/>
          <w:bCs/>
          <w:sz w:val="28"/>
          <w:szCs w:val="28"/>
        </w:rPr>
        <w:t>Z A P Y T A N I E   O F E R T O W E</w:t>
      </w:r>
    </w:p>
    <w:p>
      <w:pPr>
        <w:pStyle w:val="style0"/>
        <w:shd w:fill="FFFFFF" w:val="clear"/>
        <w:spacing w:after="0" w:before="120" w:line="276" w:lineRule="auto"/>
        <w:ind w:hanging="0" w:left="130" w:right="0"/>
        <w:contextualSpacing w:val="false"/>
        <w:jc w:val="center"/>
      </w:pPr>
      <w:r>
        <w:rPr>
          <w:spacing w:val="-8"/>
          <w:sz w:val="18"/>
          <w:szCs w:val="18"/>
        </w:rPr>
        <w:t>Postępowanie prowadzone w oparciu o art. 4 pkt. 8 / art.4 pkt 8b*</w:t>
      </w:r>
      <w:r>
        <w:rPr>
          <w:color w:val="FF0000"/>
          <w:spacing w:val="-8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 xml:space="preserve">ustawy z dnia 29 stycznia 2004 r.  PZP </w:t>
        <w:br/>
        <w:t>/tj. Dz. U. z 2013 r. poz. 907 z póżn. zm./</w:t>
      </w:r>
    </w:p>
    <w:p>
      <w:pPr>
        <w:pStyle w:val="style0"/>
        <w:shd w:fill="FFFFFF" w:val="clear"/>
        <w:tabs>
          <w:tab w:leader="underscore" w:pos="9537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underscore" w:pos="9537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>
          <w:b/>
          <w:bCs/>
          <w:sz w:val="24"/>
          <w:szCs w:val="24"/>
        </w:rPr>
        <w:t>I. Zamawiający</w:t>
      </w:r>
      <w:r>
        <w:rPr>
          <w:sz w:val="24"/>
          <w:szCs w:val="24"/>
        </w:rPr>
        <w:t>: Regionalne Centrum Kultury w Kołobrzegu im. Z. Herberta, ul. Solna 1,       78-100 Kołobrzeg, NIP 671-177-21-77, REGON 320605280</w:t>
      </w:r>
    </w:p>
    <w:p>
      <w:pPr>
        <w:pStyle w:val="style0"/>
        <w:shd w:fill="FFFFFF" w:val="clear"/>
        <w:tabs>
          <w:tab w:leader="underscore" w:pos="9529" w:val="left"/>
        </w:tabs>
        <w:spacing w:after="0" w:before="240" w:line="276" w:lineRule="auto"/>
        <w:ind w:hanging="0" w:left="17" w:right="0"/>
        <w:contextualSpacing w:val="false"/>
        <w:jc w:val="both"/>
      </w:pPr>
      <w:r>
        <w:rPr>
          <w:b/>
          <w:bCs/>
          <w:spacing w:val="-3"/>
          <w:sz w:val="24"/>
          <w:szCs w:val="24"/>
        </w:rPr>
        <w:t>Zaprasza do złożenia ofert cenowych na</w:t>
      </w:r>
      <w:r>
        <w:rPr>
          <w:b/>
          <w:bCs/>
          <w:spacing w:val="-3"/>
        </w:rPr>
        <w:t>:</w:t>
      </w:r>
    </w:p>
    <w:p>
      <w:pPr>
        <w:pStyle w:val="style0"/>
        <w:shd w:fill="FFFFFF" w:val="clear"/>
        <w:tabs>
          <w:tab w:leader="underscore" w:pos="9529" w:val="left"/>
        </w:tabs>
        <w:spacing w:after="0" w:before="240" w:line="276" w:lineRule="auto"/>
        <w:ind w:hanging="0" w:left="17" w:right="0"/>
        <w:contextualSpacing w:val="false"/>
        <w:jc w:val="both"/>
      </w:pPr>
      <w:r>
        <w:rPr>
          <w:b/>
          <w:bCs/>
          <w:spacing w:val="4"/>
          <w:sz w:val="24"/>
          <w:szCs w:val="24"/>
        </w:rPr>
        <w:t>Montaż i demontaż sceny oraz n</w:t>
      </w:r>
      <w:r>
        <w:rPr>
          <w:b/>
          <w:bCs/>
          <w:spacing w:val="-3"/>
          <w:sz w:val="24"/>
          <w:szCs w:val="24"/>
        </w:rPr>
        <w:t>agłośnienie i oświetlenie wraz z obsługą koncertów w ramach Partnerskich Dni Kołobrzegu 2017</w:t>
      </w:r>
      <w:r>
        <w:rPr>
          <w:b/>
          <w:bCs/>
          <w:spacing w:val="4"/>
          <w:sz w:val="24"/>
          <w:szCs w:val="24"/>
        </w:rPr>
        <w:t>”</w:t>
      </w:r>
    </w:p>
    <w:p>
      <w:pPr>
        <w:pStyle w:val="style0"/>
        <w:shd w:fill="FFFFFF" w:val="clear"/>
        <w:tabs>
          <w:tab w:leader="underscore" w:pos="9529" w:val="left"/>
        </w:tabs>
        <w:spacing w:after="0" w:before="120" w:line="276" w:lineRule="auto"/>
        <w:ind w:hanging="0" w:left="17" w:right="0"/>
        <w:contextualSpacing w:val="false"/>
        <w:jc w:val="both"/>
      </w:pPr>
      <w:r>
        <w:rPr>
          <w:b/>
          <w:bCs/>
          <w:sz w:val="24"/>
          <w:szCs w:val="24"/>
        </w:rPr>
        <w:t>II. Opis przedmiotu zamówienia</w:t>
      </w:r>
    </w:p>
    <w:p>
      <w:pPr>
        <w:pStyle w:val="style0"/>
        <w:numPr>
          <w:ilvl w:val="0"/>
          <w:numId w:val="1"/>
        </w:numPr>
        <w:shd w:fill="FFFFFF" w:val="clear"/>
        <w:tabs>
          <w:tab w:leader="underscore" w:pos="10957" w:val="left"/>
        </w:tabs>
        <w:spacing w:after="0" w:before="60" w:line="276" w:lineRule="auto"/>
        <w:ind w:hanging="357" w:left="374" w:right="0"/>
        <w:contextualSpacing w:val="false"/>
        <w:jc w:val="both"/>
      </w:pPr>
      <w:r>
        <w:rPr>
          <w:sz w:val="24"/>
          <w:szCs w:val="24"/>
        </w:rPr>
        <w:t xml:space="preserve">Specyfika głównych wymagań: </w:t>
      </w:r>
    </w:p>
    <w:p>
      <w:pPr>
        <w:pStyle w:val="style0"/>
        <w:shd w:fill="FFFFFF" w:val="clear"/>
        <w:tabs>
          <w:tab w:leader="underscore" w:pos="10957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 maja 2017 </w:t>
      </w:r>
      <w:r>
        <w:rPr>
          <w:sz w:val="24"/>
          <w:szCs w:val="24"/>
        </w:rPr>
        <w:t>w Porcie Pasażerskim przy Latarni Morskiej</w:t>
      </w:r>
    </w:p>
    <w:p>
      <w:pPr>
        <w:pStyle w:val="style0"/>
        <w:shd w:fill="FFFFFF" w:val="clear"/>
        <w:tabs>
          <w:tab w:leader="underscore" w:pos="10957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>
          <w:sz w:val="24"/>
          <w:szCs w:val="24"/>
        </w:rPr>
        <w:t>- gotowość sceny g. 13:00</w:t>
      </w:r>
    </w:p>
    <w:p>
      <w:pPr>
        <w:pStyle w:val="style0"/>
        <w:shd w:fill="FFFFFF" w:val="clear"/>
        <w:tabs>
          <w:tab w:leader="underscore" w:pos="10957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>
          <w:sz w:val="24"/>
          <w:szCs w:val="24"/>
        </w:rPr>
        <w:t>- koncert orkiestr dętych (mikrofon dla prowadzącego)</w:t>
      </w:r>
    </w:p>
    <w:p>
      <w:pPr>
        <w:pStyle w:val="style0"/>
        <w:shd w:fill="FFFFFF" w:val="clear"/>
        <w:tabs>
          <w:tab w:leader="underscore" w:pos="10957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>
          <w:sz w:val="24"/>
          <w:szCs w:val="24"/>
        </w:rPr>
        <w:t>- g. 15:00 montaż i próba Kasi Kowalskiej (rider w załączeniu)</w:t>
      </w:r>
    </w:p>
    <w:p>
      <w:pPr>
        <w:pStyle w:val="style0"/>
        <w:shd w:fill="FFFFFF" w:val="clear"/>
        <w:tabs>
          <w:tab w:leader="underscore" w:pos="10957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>
          <w:sz w:val="24"/>
          <w:szCs w:val="24"/>
        </w:rPr>
        <w:t>- g. 17:00 próba grupy wokalnej Majol (półplayback, 5 mikrofonów)</w:t>
      </w:r>
    </w:p>
    <w:p>
      <w:pPr>
        <w:pStyle w:val="style0"/>
        <w:shd w:fill="FFFFFF" w:val="clear"/>
        <w:tabs>
          <w:tab w:leader="underscore" w:pos="10957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>
          <w:sz w:val="24"/>
          <w:szCs w:val="24"/>
        </w:rPr>
        <w:t>- g. 18:00 koncert grupy Majol</w:t>
      </w:r>
    </w:p>
    <w:p>
      <w:pPr>
        <w:pStyle w:val="style0"/>
        <w:shd w:fill="FFFFFF" w:val="clear"/>
        <w:tabs>
          <w:tab w:leader="underscore" w:pos="10957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>
          <w:sz w:val="24"/>
          <w:szCs w:val="24"/>
        </w:rPr>
        <w:t>- g. 19:00 koncert Kasi Kowalskiej</w:t>
      </w:r>
    </w:p>
    <w:p>
      <w:pPr>
        <w:pStyle w:val="style0"/>
        <w:shd w:fill="FFFFFF" w:val="clear"/>
        <w:tabs>
          <w:tab w:leader="underscore" w:pos="10957" w:val="left"/>
        </w:tabs>
        <w:spacing w:after="0" w:before="60" w:line="276" w:lineRule="auto"/>
        <w:ind w:hanging="0" w:left="374" w:right="0"/>
        <w:contextualSpacing w:val="false"/>
        <w:jc w:val="both"/>
      </w:pPr>
      <w:bookmarkStart w:id="0" w:name="__DdeLink__1137_1670073956"/>
      <w:bookmarkEnd w:id="0"/>
      <w:r>
        <w:rPr>
          <w:sz w:val="24"/>
          <w:szCs w:val="24"/>
        </w:rPr>
        <w:t xml:space="preserve">   </w:t>
      </w:r>
    </w:p>
    <w:p>
      <w:pPr>
        <w:pStyle w:val="style0"/>
        <w:shd w:fill="FFFFFF" w:val="clear"/>
        <w:tabs>
          <w:tab w:leader="underscore" w:pos="10957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underscore" w:pos="10957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/>
      </w:r>
    </w:p>
    <w:p>
      <w:pPr>
        <w:pStyle w:val="style0"/>
        <w:numPr>
          <w:ilvl w:val="0"/>
          <w:numId w:val="1"/>
        </w:numPr>
        <w:shd w:fill="FFFFFF" w:val="clear"/>
        <w:tabs>
          <w:tab w:leader="underscore" w:pos="10957" w:val="left"/>
        </w:tabs>
        <w:spacing w:line="276" w:lineRule="auto"/>
        <w:ind w:hanging="357" w:left="374" w:right="0"/>
        <w:jc w:val="both"/>
      </w:pPr>
      <w:r>
        <w:rPr>
          <w:sz w:val="24"/>
          <w:szCs w:val="24"/>
        </w:rPr>
        <w:t>Wzór umowy stanowi załącznik do niniejszego zapytania ofertowego (jeśli jest przewidywany).</w:t>
      </w:r>
    </w:p>
    <w:p>
      <w:pPr>
        <w:pStyle w:val="style0"/>
        <w:numPr>
          <w:ilvl w:val="0"/>
          <w:numId w:val="1"/>
        </w:numPr>
        <w:shd w:fill="FFFFFF" w:val="clear"/>
        <w:tabs>
          <w:tab w:leader="underscore" w:pos="10957" w:val="left"/>
        </w:tabs>
        <w:spacing w:line="276" w:lineRule="auto"/>
        <w:ind w:hanging="357" w:left="374" w:right="0"/>
        <w:jc w:val="both"/>
      </w:pPr>
      <w:r>
        <w:rPr>
          <w:sz w:val="24"/>
          <w:szCs w:val="24"/>
        </w:rPr>
        <w:t xml:space="preserve">Termin wykonania usługi / zlecenia / zapotrzebowania: </w:t>
      </w:r>
      <w:r>
        <w:rPr>
          <w:sz w:val="24"/>
          <w:szCs w:val="24"/>
        </w:rPr>
        <w:t xml:space="preserve">27 </w:t>
      </w:r>
      <w:r>
        <w:rPr>
          <w:sz w:val="24"/>
          <w:szCs w:val="24"/>
        </w:rPr>
        <w:t>maja 2017r.</w:t>
      </w:r>
    </w:p>
    <w:p>
      <w:pPr>
        <w:pStyle w:val="style0"/>
        <w:shd w:fill="FFFFFF" w:val="clear"/>
        <w:tabs>
          <w:tab w:leader="underscore" w:pos="9537" w:val="left"/>
        </w:tabs>
        <w:spacing w:line="276" w:lineRule="auto"/>
        <w:ind w:hanging="0" w:left="19" w:right="0"/>
        <w:jc w:val="both"/>
      </w:pPr>
      <w:r>
        <w:rPr/>
      </w:r>
    </w:p>
    <w:p>
      <w:pPr>
        <w:pStyle w:val="style0"/>
        <w:shd w:fill="FFFFFF" w:val="clear"/>
        <w:tabs>
          <w:tab w:leader="underscore" w:pos="9537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>
          <w:b/>
          <w:bCs/>
          <w:sz w:val="24"/>
          <w:szCs w:val="24"/>
        </w:rPr>
        <w:t xml:space="preserve">III. </w:t>
      </w:r>
      <w:r>
        <w:rPr>
          <w:bCs/>
          <w:sz w:val="24"/>
          <w:szCs w:val="24"/>
        </w:rPr>
        <w:t>Wykonawca winien złożyć swoją propozycję finansową na załączonej ofercie cenowej.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shd w:fill="FFFFFF" w:val="clear"/>
        <w:tabs>
          <w:tab w:leader="underscore" w:pos="11165" w:val="left"/>
        </w:tabs>
        <w:spacing w:after="0" w:before="120" w:line="276" w:lineRule="auto"/>
        <w:ind w:hanging="426" w:left="426" w:right="0"/>
        <w:contextualSpacing w:val="false"/>
        <w:jc w:val="both"/>
      </w:pPr>
      <w:r>
        <w:rPr>
          <w:b/>
          <w:bCs/>
          <w:sz w:val="24"/>
          <w:szCs w:val="24"/>
        </w:rPr>
        <w:t xml:space="preserve">IV. </w:t>
      </w:r>
      <w:r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>
      <w:pPr>
        <w:pStyle w:val="style0"/>
        <w:shd w:fill="FFFFFF" w:val="clear"/>
        <w:tabs>
          <w:tab w:leader="underscore" w:pos="9529" w:val="left"/>
        </w:tabs>
        <w:spacing w:after="0" w:before="120" w:line="276" w:lineRule="auto"/>
        <w:ind w:hanging="0" w:left="17" w:right="0"/>
        <w:contextualSpacing w:val="false"/>
        <w:jc w:val="both"/>
      </w:pPr>
      <w:r>
        <w:rPr>
          <w:b/>
          <w:bCs/>
          <w:sz w:val="24"/>
          <w:szCs w:val="24"/>
        </w:rPr>
        <w:t xml:space="preserve">V. </w:t>
      </w:r>
      <w:r>
        <w:rPr>
          <w:sz w:val="24"/>
          <w:szCs w:val="24"/>
        </w:rPr>
        <w:t>Osobą uprawnioną do kontaktowania się z Wykonawcami i udzielania wyjaśnień dotyczących postępowania w jest Mateusz Prus, tel. 691 813 803, email: mateusz.prus@rck.kolobrzeg.eu</w:t>
        <w:br/>
      </w:r>
    </w:p>
    <w:p>
      <w:pPr>
        <w:pStyle w:val="style0"/>
        <w:shd w:fill="FFFFFF" w:val="clear"/>
        <w:tabs>
          <w:tab w:leader="underscore" w:pos="9537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>
          <w:b/>
          <w:bCs/>
          <w:sz w:val="24"/>
          <w:szCs w:val="24"/>
        </w:rPr>
        <w:t>VI. Miejsce składania ofert</w:t>
      </w:r>
    </w:p>
    <w:p>
      <w:pPr>
        <w:pStyle w:val="style0"/>
        <w:shd w:fill="FFFFFF" w:val="clear"/>
        <w:tabs>
          <w:tab w:leader="underscore" w:pos="9529" w:val="left"/>
        </w:tabs>
        <w:spacing w:after="0" w:before="60" w:line="276" w:lineRule="auto"/>
        <w:ind w:hanging="0" w:left="17" w:right="0"/>
        <w:contextualSpacing w:val="false"/>
        <w:jc w:val="both"/>
      </w:pPr>
      <w:r>
        <w:rPr>
          <w:sz w:val="24"/>
          <w:szCs w:val="24"/>
        </w:rPr>
        <w:t>Ofertę cenową należy:</w:t>
      </w:r>
    </w:p>
    <w:p>
      <w:pPr>
        <w:pStyle w:val="style0"/>
        <w:shd w:fill="FFFFFF" w:val="clear"/>
        <w:tabs>
          <w:tab w:leader="underscore" w:pos="9461" w:val="left"/>
        </w:tabs>
        <w:spacing w:after="0" w:before="60" w:line="276" w:lineRule="auto"/>
        <w:ind w:hanging="0" w:left="0" w:right="0"/>
        <w:contextualSpacing w:val="false"/>
        <w:jc w:val="both"/>
      </w:pPr>
      <w:r>
        <w:rPr>
          <w:sz w:val="24"/>
          <w:szCs w:val="24"/>
        </w:rPr>
        <w:t>- przesłać drogą elektroniczną na adres e-mail  mateusz.prus@rck.kolobrzeg.eu</w:t>
      </w:r>
    </w:p>
    <w:p>
      <w:pPr>
        <w:pStyle w:val="style0"/>
        <w:shd w:fill="FFFFFF" w:val="clear"/>
        <w:tabs>
          <w:tab w:leader="underscore" w:pos="9529" w:val="left"/>
        </w:tabs>
        <w:spacing w:after="0" w:before="60" w:line="276" w:lineRule="auto"/>
        <w:ind w:hanging="0" w:left="17" w:right="0"/>
        <w:contextualSpacing w:val="false"/>
        <w:jc w:val="both"/>
      </w:pPr>
      <w:r>
        <w:rPr>
          <w:b/>
          <w:bCs/>
          <w:sz w:val="24"/>
          <w:szCs w:val="24"/>
        </w:rPr>
        <w:t xml:space="preserve">w terminie do dnia </w:t>
      </w:r>
      <w:r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 xml:space="preserve"> kwietnia 2017r. do g. 15:00</w:t>
      </w:r>
    </w:p>
    <w:p>
      <w:pPr>
        <w:pStyle w:val="style0"/>
        <w:shd w:fill="FFFFFF" w:val="clear"/>
        <w:tabs>
          <w:tab w:leader="underscore" w:pos="9529" w:val="left"/>
        </w:tabs>
        <w:spacing w:after="0" w:before="60" w:line="276" w:lineRule="auto"/>
        <w:ind w:hanging="0" w:left="17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underscore" w:pos="9537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underscore" w:pos="9537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underscore" w:pos="9537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>
          <w:b/>
          <w:bCs/>
          <w:sz w:val="24"/>
          <w:szCs w:val="24"/>
        </w:rPr>
        <w:t>VII. Opis sposobu obliczania ceny</w:t>
      </w:r>
    </w:p>
    <w:p>
      <w:pPr>
        <w:pStyle w:val="style0"/>
        <w:numPr>
          <w:ilvl w:val="0"/>
          <w:numId w:val="2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 xml:space="preserve">Na załączonej ofercie cenowej, należy przedstawić cenę ofertową brutto za wykonanie / udzielenie przedmiotu zamówienia. </w:t>
      </w:r>
    </w:p>
    <w:p>
      <w:pPr>
        <w:pStyle w:val="style0"/>
        <w:numPr>
          <w:ilvl w:val="0"/>
          <w:numId w:val="2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Wartość cenową należy podać w złotych polskich cyfrą, z dokładnością do dwóch miejsc po przecinku oraz słownie.</w:t>
      </w:r>
    </w:p>
    <w:p>
      <w:pPr>
        <w:pStyle w:val="style0"/>
        <w:numPr>
          <w:ilvl w:val="0"/>
          <w:numId w:val="2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Cena powinna zawierać wszelkie koszty związane z wykonaniem przedmiotu zamówienia.</w:t>
      </w:r>
    </w:p>
    <w:p>
      <w:pPr>
        <w:pStyle w:val="style0"/>
        <w:numPr>
          <w:ilvl w:val="0"/>
          <w:numId w:val="2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Wszelkie rozliczenia pomiędzy Zamawiającym a Wykonawcą, odbywać się będą w złotych polskich.</w:t>
      </w:r>
    </w:p>
    <w:p>
      <w:pPr>
        <w:pStyle w:val="style0"/>
        <w:shd w:fill="FFFFFF" w:val="clear"/>
        <w:tabs>
          <w:tab w:leader="underscore" w:pos="9461" w:val="left"/>
        </w:tabs>
        <w:spacing w:line="276" w:lineRule="auto"/>
        <w:jc w:val="both"/>
      </w:pPr>
      <w:r>
        <w:rPr/>
      </w:r>
    </w:p>
    <w:p>
      <w:pPr>
        <w:pStyle w:val="style0"/>
        <w:shd w:fill="FFFFFF" w:val="clear"/>
        <w:tabs>
          <w:tab w:leader="underscore" w:pos="9461" w:val="left"/>
        </w:tabs>
        <w:spacing w:line="276" w:lineRule="auto"/>
        <w:jc w:val="both"/>
      </w:pPr>
      <w:r>
        <w:rPr/>
      </w:r>
    </w:p>
    <w:p>
      <w:pPr>
        <w:pStyle w:val="style0"/>
        <w:shd w:fill="FFFFFF" w:val="clear"/>
        <w:tabs>
          <w:tab w:leader="underscore" w:pos="9537" w:val="left"/>
        </w:tabs>
        <w:spacing w:line="276" w:lineRule="auto"/>
        <w:ind w:hanging="0" w:left="19" w:right="0"/>
        <w:jc w:val="both"/>
      </w:pPr>
      <w:r>
        <w:rPr>
          <w:b/>
          <w:bCs/>
          <w:sz w:val="24"/>
          <w:szCs w:val="24"/>
        </w:rPr>
        <w:t xml:space="preserve">VIII. Informacje o formalnościach 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 xml:space="preserve">Zamawiający zawrze umowę z wybranym Wykonawcą po przekazaniu zawiadomienia           o wyborze Wykonawcy. 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 lub unieważni postępowanie.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>
      <w:pPr>
        <w:pStyle w:val="style0"/>
        <w:shd w:fill="FFFFFF" w:val="clear"/>
        <w:tabs>
          <w:tab w:leader="underscore" w:pos="9461" w:val="left"/>
        </w:tabs>
        <w:spacing w:line="276" w:lineRule="auto"/>
        <w:jc w:val="both"/>
      </w:pPr>
      <w:r>
        <w:rPr/>
      </w:r>
    </w:p>
    <w:p>
      <w:pPr>
        <w:pStyle w:val="style0"/>
        <w:shd w:fill="FFFFFF" w:val="clear"/>
        <w:tabs>
          <w:tab w:leader="underscore" w:pos="9537" w:val="left"/>
        </w:tabs>
        <w:spacing w:line="276" w:lineRule="auto"/>
        <w:ind w:hanging="0" w:left="19" w:right="0"/>
        <w:jc w:val="both"/>
      </w:pPr>
      <w:r>
        <w:rPr>
          <w:b/>
          <w:bCs/>
          <w:sz w:val="24"/>
          <w:szCs w:val="24"/>
        </w:rPr>
        <w:t xml:space="preserve">VIII. Termin płatności: </w:t>
      </w:r>
      <w:r>
        <w:rPr>
          <w:bCs/>
          <w:sz w:val="24"/>
          <w:szCs w:val="24"/>
        </w:rPr>
        <w:t xml:space="preserve">Usługa płatna na podstawie prawidłowo wystawionej faktury VAT w terminie 14 dni po realizacji zamówienia / usługi / zlecenia. </w:t>
      </w:r>
    </w:p>
    <w:p>
      <w:pPr>
        <w:pStyle w:val="style0"/>
        <w:shd w:fill="FFFFFF" w:val="clear"/>
        <w:tabs>
          <w:tab w:leader="underscore" w:pos="9537" w:val="left"/>
        </w:tabs>
        <w:spacing w:line="276" w:lineRule="auto"/>
        <w:ind w:hanging="0" w:left="19" w:right="0"/>
        <w:jc w:val="both"/>
      </w:pPr>
      <w:r>
        <w:rPr/>
      </w:r>
    </w:p>
    <w:p>
      <w:pPr>
        <w:pStyle w:val="style0"/>
        <w:shd w:fill="FFFFFF" w:val="clear"/>
        <w:tabs>
          <w:tab w:leader="underscore" w:pos="9537" w:val="left"/>
        </w:tabs>
        <w:spacing w:line="276" w:lineRule="auto"/>
        <w:ind w:hanging="0" w:left="19" w:right="0"/>
        <w:jc w:val="both"/>
      </w:pPr>
      <w:r>
        <w:rPr>
          <w:b/>
          <w:bCs/>
          <w:sz w:val="24"/>
          <w:szCs w:val="24"/>
        </w:rPr>
        <w:t>IX. Zabezpieczenie wykonania umowy:</w:t>
      </w:r>
      <w:r>
        <w:rPr>
          <w:bCs/>
          <w:sz w:val="24"/>
          <w:szCs w:val="24"/>
        </w:rPr>
        <w:t xml:space="preserve"> jak w treści wzoru umowy, jeżeli jest przewidziane.</w:t>
      </w:r>
    </w:p>
    <w:p>
      <w:pPr>
        <w:pStyle w:val="style0"/>
        <w:shd w:fill="FFFFFF" w:val="clear"/>
        <w:tabs>
          <w:tab w:leader="underscore" w:pos="9537" w:val="left"/>
        </w:tabs>
        <w:spacing w:line="276" w:lineRule="auto"/>
        <w:ind w:hanging="0" w:left="19" w:right="0"/>
        <w:jc w:val="both"/>
      </w:pPr>
      <w:r>
        <w:rPr/>
      </w:r>
    </w:p>
    <w:p>
      <w:pPr>
        <w:pStyle w:val="style0"/>
        <w:shd w:fill="FFFFFF" w:val="clear"/>
        <w:tabs>
          <w:tab w:leader="underscore" w:pos="9537" w:val="left"/>
        </w:tabs>
        <w:spacing w:line="276" w:lineRule="auto"/>
        <w:ind w:hanging="0" w:left="19" w:right="0"/>
        <w:jc w:val="both"/>
      </w:pPr>
      <w:r>
        <w:rPr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>. Okres związania ofertą</w:t>
      </w:r>
      <w:r>
        <w:rPr>
          <w:bCs/>
          <w:sz w:val="24"/>
          <w:szCs w:val="24"/>
        </w:rPr>
        <w:t>: 30 dni</w:t>
      </w:r>
    </w:p>
    <w:p>
      <w:pPr>
        <w:pStyle w:val="style0"/>
        <w:shd w:fill="FFFFFF" w:val="clear"/>
        <w:tabs>
          <w:tab w:leader="underscore" w:pos="9537" w:val="left"/>
        </w:tabs>
        <w:spacing w:line="276" w:lineRule="auto"/>
        <w:ind w:hanging="0" w:left="19" w:right="0"/>
        <w:jc w:val="both"/>
      </w:pPr>
      <w:r>
        <w:rPr/>
      </w:r>
    </w:p>
    <w:p>
      <w:pPr>
        <w:pStyle w:val="style0"/>
        <w:shd w:fill="FFFFFF" w:val="clear"/>
        <w:tabs>
          <w:tab w:leader="underscore" w:pos="9537" w:val="left"/>
        </w:tabs>
        <w:spacing w:line="276" w:lineRule="auto"/>
        <w:ind w:hanging="0" w:left="19" w:right="0"/>
        <w:jc w:val="both"/>
      </w:pPr>
      <w:r>
        <w:rPr>
          <w:bCs/>
          <w:sz w:val="24"/>
          <w:szCs w:val="24"/>
        </w:rPr>
        <w:t xml:space="preserve">XI. </w:t>
      </w:r>
      <w:r>
        <w:rPr>
          <w:b/>
          <w:sz w:val="24"/>
          <w:szCs w:val="24"/>
        </w:rPr>
        <w:t>Opis kryteriów oceny ofert, którymi będzie się kierował Zamawiający przy wyborze oferty najkorzystniejszej, wraz z podaniem znaczenia tych kryteriów i sposobu oceny ofert</w:t>
      </w:r>
      <w:r>
        <w:rPr>
          <w:sz w:val="24"/>
          <w:szCs w:val="24"/>
        </w:rPr>
        <w:t>: najniższa cena brutto</w:t>
      </w:r>
    </w:p>
    <w:p>
      <w:pPr>
        <w:pStyle w:val="style0"/>
        <w:shd w:fill="FFFFFF" w:val="clear"/>
        <w:tabs>
          <w:tab w:leader="underscore" w:pos="9537" w:val="left"/>
        </w:tabs>
        <w:spacing w:line="276" w:lineRule="auto"/>
        <w:ind w:hanging="0" w:left="19" w:right="0"/>
        <w:jc w:val="both"/>
      </w:pPr>
      <w:r>
        <w:rPr/>
      </w:r>
    </w:p>
    <w:p>
      <w:pPr>
        <w:pStyle w:val="style0"/>
        <w:shd w:fill="FFFFFF" w:val="clear"/>
        <w:tabs>
          <w:tab w:leader="underscore" w:pos="9529" w:val="left"/>
        </w:tabs>
        <w:spacing w:line="276" w:lineRule="auto"/>
        <w:ind w:hanging="0" w:left="17" w:right="0"/>
        <w:jc w:val="both"/>
      </w:pPr>
      <w:r>
        <w:rPr/>
        <w:t>Załączniki:</w:t>
      </w:r>
    </w:p>
    <w:p>
      <w:pPr>
        <w:pStyle w:val="style0"/>
        <w:numPr>
          <w:ilvl w:val="0"/>
          <w:numId w:val="4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/>
        <w:t>Formularz cenowo – ofertowy.</w:t>
      </w:r>
    </w:p>
    <w:p>
      <w:pPr>
        <w:pStyle w:val="style0"/>
        <w:numPr>
          <w:ilvl w:val="0"/>
          <w:numId w:val="4"/>
        </w:numPr>
        <w:shd w:fill="FFFFFF" w:val="clear"/>
        <w:tabs>
          <w:tab w:leader="underscore" w:pos="9461" w:val="left"/>
        </w:tabs>
        <w:spacing w:line="276" w:lineRule="auto"/>
        <w:jc w:val="both"/>
      </w:pPr>
      <w:bookmarkStart w:id="1" w:name="_GoBack"/>
      <w:bookmarkEnd w:id="1"/>
      <w:r>
        <w:rPr/>
        <w:t>Wzór umowy.</w:t>
      </w:r>
    </w:p>
    <w:p>
      <w:pPr>
        <w:pStyle w:val="style0"/>
        <w:shd w:fill="FFFFFF" w:val="clear"/>
        <w:tabs>
          <w:tab w:leader="underscore" w:pos="9537" w:val="left"/>
        </w:tabs>
        <w:spacing w:line="276" w:lineRule="auto"/>
        <w:ind w:hanging="0" w:left="19" w:right="0"/>
        <w:jc w:val="both"/>
      </w:pPr>
      <w:r>
        <w:rPr/>
      </w:r>
    </w:p>
    <w:p>
      <w:pPr>
        <w:pStyle w:val="style0"/>
        <w:shd w:fill="FFFFFF" w:val="clear"/>
        <w:tabs>
          <w:tab w:leader="underscore" w:pos="9537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underscore" w:pos="31303" w:val="left"/>
        </w:tabs>
        <w:spacing w:line="276" w:lineRule="auto"/>
        <w:ind w:hanging="0" w:left="5664" w:righ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/>
        <w:t>…</w:t>
      </w:r>
      <w:r>
        <w:rPr/>
        <w:t>..…………………………………………..</w:t>
        <w:br/>
      </w:r>
      <w:r>
        <w:rPr>
          <w:i/>
          <w:iCs/>
          <w:sz w:val="18"/>
          <w:szCs w:val="18"/>
        </w:rPr>
        <w:t>(data i podpis osoby prowadzącej postępowanie)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25"/>
        <w:spacing w:line="276" w:lineRule="auto"/>
        <w:jc w:val="both"/>
      </w:pPr>
      <w:r>
        <w:rPr/>
        <w:t>*niepotrzebne skreślić</w:t>
      </w:r>
    </w:p>
    <w:sectPr>
      <w:type w:val="nextPage"/>
      <w:pgSz w:h="16838" w:w="11906"/>
      <w:pgMar w:bottom="1135" w:footer="0" w:gutter="0" w:header="0" w:left="1315" w:right="1134" w:top="1060"/>
      <w:pgNumType w:fmt="decimal"/>
      <w:formProt w:val="false"/>
      <w:textDirection w:val="lrTb"/>
      <w:docGrid w:charSpace="3276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79" w:val="num"/>
        </w:tabs>
        <w:ind w:hanging="360" w:left="379"/>
      </w:pPr>
    </w:lvl>
    <w:lvl w:ilvl="1">
      <w:start w:val="1"/>
      <w:numFmt w:val="lowerLetter"/>
      <w:lvlText w:val="%2."/>
      <w:lvlJc w:val="left"/>
      <w:pPr>
        <w:tabs>
          <w:tab w:pos="1099" w:val="num"/>
        </w:tabs>
        <w:ind w:hanging="360" w:left="1099"/>
      </w:pPr>
    </w:lvl>
    <w:lvl w:ilvl="2">
      <w:start w:val="1"/>
      <w:numFmt w:val="lowerRoman"/>
      <w:lvlText w:val="%3."/>
      <w:lvlJc w:val="right"/>
      <w:pPr>
        <w:tabs>
          <w:tab w:pos="1819" w:val="num"/>
        </w:tabs>
        <w:ind w:hanging="180" w:left="1819"/>
      </w:pPr>
    </w:lvl>
    <w:lvl w:ilvl="3">
      <w:start w:val="1"/>
      <w:numFmt w:val="decimal"/>
      <w:lvlText w:val="%4."/>
      <w:lvlJc w:val="left"/>
      <w:pPr>
        <w:tabs>
          <w:tab w:pos="2539" w:val="num"/>
        </w:tabs>
        <w:ind w:hanging="360" w:left="2539"/>
      </w:pPr>
    </w:lvl>
    <w:lvl w:ilvl="4">
      <w:start w:val="1"/>
      <w:numFmt w:val="lowerLetter"/>
      <w:lvlText w:val="%5."/>
      <w:lvlJc w:val="left"/>
      <w:pPr>
        <w:tabs>
          <w:tab w:pos="3259" w:val="num"/>
        </w:tabs>
        <w:ind w:hanging="360" w:left="3259"/>
      </w:pPr>
    </w:lvl>
    <w:lvl w:ilvl="5">
      <w:start w:val="1"/>
      <w:numFmt w:val="lowerRoman"/>
      <w:lvlText w:val="%6."/>
      <w:lvlJc w:val="right"/>
      <w:pPr>
        <w:tabs>
          <w:tab w:pos="3979" w:val="num"/>
        </w:tabs>
        <w:ind w:hanging="180" w:left="3979"/>
      </w:pPr>
    </w:lvl>
    <w:lvl w:ilvl="6">
      <w:start w:val="1"/>
      <w:numFmt w:val="decimal"/>
      <w:lvlText w:val="%7."/>
      <w:lvlJc w:val="left"/>
      <w:pPr>
        <w:tabs>
          <w:tab w:pos="4699" w:val="num"/>
        </w:tabs>
        <w:ind w:hanging="360" w:left="4699"/>
      </w:pPr>
    </w:lvl>
    <w:lvl w:ilvl="7">
      <w:start w:val="1"/>
      <w:numFmt w:val="lowerLetter"/>
      <w:lvlText w:val="%8."/>
      <w:lvlJc w:val="left"/>
      <w:pPr>
        <w:tabs>
          <w:tab w:pos="5419" w:val="num"/>
        </w:tabs>
        <w:ind w:hanging="360" w:left="5419"/>
      </w:pPr>
    </w:lvl>
    <w:lvl w:ilvl="8">
      <w:start w:val="1"/>
      <w:numFmt w:val="lowerRoman"/>
      <w:lvlText w:val="%9."/>
      <w:lvlJc w:val="right"/>
      <w:pPr>
        <w:tabs>
          <w:tab w:pos="6139" w:val="num"/>
        </w:tabs>
        <w:ind w:hanging="180" w:left="6139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377" w:val="num"/>
        </w:tabs>
        <w:ind w:hanging="360" w:left="377"/>
      </w:pPr>
    </w:lvl>
    <w:lvl w:ilvl="1">
      <w:start w:val="1"/>
      <w:numFmt w:val="lowerLetter"/>
      <w:lvlText w:val="%2."/>
      <w:lvlJc w:val="left"/>
      <w:pPr>
        <w:tabs>
          <w:tab w:pos="1097" w:val="num"/>
        </w:tabs>
        <w:ind w:hanging="360" w:left="1097"/>
      </w:pPr>
    </w:lvl>
    <w:lvl w:ilvl="2">
      <w:start w:val="1"/>
      <w:numFmt w:val="lowerRoman"/>
      <w:lvlText w:val="%3."/>
      <w:lvlJc w:val="right"/>
      <w:pPr>
        <w:tabs>
          <w:tab w:pos="1817" w:val="num"/>
        </w:tabs>
        <w:ind w:hanging="180" w:left="1817"/>
      </w:pPr>
    </w:lvl>
    <w:lvl w:ilvl="3">
      <w:start w:val="1"/>
      <w:numFmt w:val="decimal"/>
      <w:lvlText w:val="%4."/>
      <w:lvlJc w:val="left"/>
      <w:pPr>
        <w:tabs>
          <w:tab w:pos="2537" w:val="num"/>
        </w:tabs>
        <w:ind w:hanging="360" w:left="2537"/>
      </w:pPr>
    </w:lvl>
    <w:lvl w:ilvl="4">
      <w:start w:val="1"/>
      <w:numFmt w:val="lowerLetter"/>
      <w:lvlText w:val="%5."/>
      <w:lvlJc w:val="left"/>
      <w:pPr>
        <w:tabs>
          <w:tab w:pos="3257" w:val="num"/>
        </w:tabs>
        <w:ind w:hanging="360" w:left="3257"/>
      </w:pPr>
    </w:lvl>
    <w:lvl w:ilvl="5">
      <w:start w:val="1"/>
      <w:numFmt w:val="lowerRoman"/>
      <w:lvlText w:val="%6."/>
      <w:lvlJc w:val="right"/>
      <w:pPr>
        <w:tabs>
          <w:tab w:pos="3977" w:val="num"/>
        </w:tabs>
        <w:ind w:hanging="180" w:left="3977"/>
      </w:pPr>
    </w:lvl>
    <w:lvl w:ilvl="6">
      <w:start w:val="1"/>
      <w:numFmt w:val="decimal"/>
      <w:lvlText w:val="%7."/>
      <w:lvlJc w:val="left"/>
      <w:pPr>
        <w:tabs>
          <w:tab w:pos="4697" w:val="num"/>
        </w:tabs>
        <w:ind w:hanging="360" w:left="4697"/>
      </w:pPr>
    </w:lvl>
    <w:lvl w:ilvl="7">
      <w:start w:val="1"/>
      <w:numFmt w:val="lowerLetter"/>
      <w:lvlText w:val="%8."/>
      <w:lvlJc w:val="left"/>
      <w:pPr>
        <w:tabs>
          <w:tab w:pos="5417" w:val="num"/>
        </w:tabs>
        <w:ind w:hanging="360" w:left="5417"/>
      </w:pPr>
    </w:lvl>
    <w:lvl w:ilvl="8">
      <w:start w:val="1"/>
      <w:numFmt w:val="lowerRoman"/>
      <w:lvlText w:val="%9."/>
      <w:lvlJc w:val="right"/>
      <w:pPr>
        <w:tabs>
          <w:tab w:pos="6137" w:val="num"/>
        </w:tabs>
        <w:ind w:hanging="180" w:left="6137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377" w:val="num"/>
        </w:tabs>
        <w:ind w:hanging="360" w:left="377"/>
      </w:pPr>
    </w:lvl>
    <w:lvl w:ilvl="1">
      <w:start w:val="1"/>
      <w:numFmt w:val="lowerLetter"/>
      <w:lvlText w:val="%2."/>
      <w:lvlJc w:val="left"/>
      <w:pPr>
        <w:tabs>
          <w:tab w:pos="1097" w:val="num"/>
        </w:tabs>
        <w:ind w:hanging="360" w:left="1097"/>
      </w:pPr>
    </w:lvl>
    <w:lvl w:ilvl="2">
      <w:start w:val="1"/>
      <w:numFmt w:val="lowerRoman"/>
      <w:lvlText w:val="%3."/>
      <w:lvlJc w:val="right"/>
      <w:pPr>
        <w:tabs>
          <w:tab w:pos="1817" w:val="num"/>
        </w:tabs>
        <w:ind w:hanging="180" w:left="1817"/>
      </w:pPr>
    </w:lvl>
    <w:lvl w:ilvl="3">
      <w:start w:val="1"/>
      <w:numFmt w:val="decimal"/>
      <w:lvlText w:val="%4."/>
      <w:lvlJc w:val="left"/>
      <w:pPr>
        <w:tabs>
          <w:tab w:pos="2537" w:val="num"/>
        </w:tabs>
        <w:ind w:hanging="360" w:left="2537"/>
      </w:pPr>
    </w:lvl>
    <w:lvl w:ilvl="4">
      <w:start w:val="1"/>
      <w:numFmt w:val="lowerLetter"/>
      <w:lvlText w:val="%5."/>
      <w:lvlJc w:val="left"/>
      <w:pPr>
        <w:tabs>
          <w:tab w:pos="3257" w:val="num"/>
        </w:tabs>
        <w:ind w:hanging="360" w:left="3257"/>
      </w:pPr>
    </w:lvl>
    <w:lvl w:ilvl="5">
      <w:start w:val="1"/>
      <w:numFmt w:val="lowerRoman"/>
      <w:lvlText w:val="%6."/>
      <w:lvlJc w:val="right"/>
      <w:pPr>
        <w:tabs>
          <w:tab w:pos="3977" w:val="num"/>
        </w:tabs>
        <w:ind w:hanging="180" w:left="3977"/>
      </w:pPr>
    </w:lvl>
    <w:lvl w:ilvl="6">
      <w:start w:val="1"/>
      <w:numFmt w:val="decimal"/>
      <w:lvlText w:val="%7."/>
      <w:lvlJc w:val="left"/>
      <w:pPr>
        <w:tabs>
          <w:tab w:pos="4697" w:val="num"/>
        </w:tabs>
        <w:ind w:hanging="360" w:left="4697"/>
      </w:pPr>
    </w:lvl>
    <w:lvl w:ilvl="7">
      <w:start w:val="1"/>
      <w:numFmt w:val="lowerLetter"/>
      <w:lvlText w:val="%8."/>
      <w:lvlJc w:val="left"/>
      <w:pPr>
        <w:tabs>
          <w:tab w:pos="5417" w:val="num"/>
        </w:tabs>
        <w:ind w:hanging="360" w:left="5417"/>
      </w:pPr>
    </w:lvl>
    <w:lvl w:ilvl="8">
      <w:start w:val="1"/>
      <w:numFmt w:val="lowerRoman"/>
      <w:lvlText w:val="%9."/>
      <w:lvlJc w:val="right"/>
      <w:pPr>
        <w:tabs>
          <w:tab w:pos="6137" w:val="num"/>
        </w:tabs>
        <w:ind w:hanging="180" w:left="6137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pos="377" w:val="num"/>
        </w:tabs>
        <w:ind w:hanging="360" w:left="377"/>
      </w:pPr>
    </w:lvl>
    <w:lvl w:ilvl="1">
      <w:start w:val="1"/>
      <w:numFmt w:val="lowerLetter"/>
      <w:lvlText w:val="%2."/>
      <w:lvlJc w:val="left"/>
      <w:pPr>
        <w:tabs>
          <w:tab w:pos="1097" w:val="num"/>
        </w:tabs>
        <w:ind w:hanging="360" w:left="1097"/>
      </w:pPr>
    </w:lvl>
    <w:lvl w:ilvl="2">
      <w:start w:val="1"/>
      <w:numFmt w:val="lowerRoman"/>
      <w:lvlText w:val="%3."/>
      <w:lvlJc w:val="right"/>
      <w:pPr>
        <w:tabs>
          <w:tab w:pos="1817" w:val="num"/>
        </w:tabs>
        <w:ind w:hanging="180" w:left="1817"/>
      </w:pPr>
    </w:lvl>
    <w:lvl w:ilvl="3">
      <w:start w:val="1"/>
      <w:numFmt w:val="decimal"/>
      <w:lvlText w:val="%4."/>
      <w:lvlJc w:val="left"/>
      <w:pPr>
        <w:tabs>
          <w:tab w:pos="2537" w:val="num"/>
        </w:tabs>
        <w:ind w:hanging="360" w:left="2537"/>
      </w:pPr>
    </w:lvl>
    <w:lvl w:ilvl="4">
      <w:start w:val="1"/>
      <w:numFmt w:val="lowerLetter"/>
      <w:lvlText w:val="%5."/>
      <w:lvlJc w:val="left"/>
      <w:pPr>
        <w:tabs>
          <w:tab w:pos="3257" w:val="num"/>
        </w:tabs>
        <w:ind w:hanging="360" w:left="3257"/>
      </w:pPr>
    </w:lvl>
    <w:lvl w:ilvl="5">
      <w:start w:val="1"/>
      <w:numFmt w:val="lowerRoman"/>
      <w:lvlText w:val="%6."/>
      <w:lvlJc w:val="right"/>
      <w:pPr>
        <w:tabs>
          <w:tab w:pos="3977" w:val="num"/>
        </w:tabs>
        <w:ind w:hanging="180" w:left="3977"/>
      </w:pPr>
    </w:lvl>
    <w:lvl w:ilvl="6">
      <w:start w:val="1"/>
      <w:numFmt w:val="decimal"/>
      <w:lvlText w:val="%7."/>
      <w:lvlJc w:val="left"/>
      <w:pPr>
        <w:tabs>
          <w:tab w:pos="4697" w:val="num"/>
        </w:tabs>
        <w:ind w:hanging="360" w:left="4697"/>
      </w:pPr>
    </w:lvl>
    <w:lvl w:ilvl="7">
      <w:start w:val="1"/>
      <w:numFmt w:val="lowerLetter"/>
      <w:lvlText w:val="%8."/>
      <w:lvlJc w:val="left"/>
      <w:pPr>
        <w:tabs>
          <w:tab w:pos="5417" w:val="num"/>
        </w:tabs>
        <w:ind w:hanging="360" w:left="5417"/>
      </w:pPr>
    </w:lvl>
    <w:lvl w:ilvl="8">
      <w:start w:val="1"/>
      <w:numFmt w:val="lowerRoman"/>
      <w:lvlText w:val="%9."/>
      <w:lvlJc w:val="right"/>
      <w:pPr>
        <w:tabs>
          <w:tab w:pos="6137" w:val="num"/>
        </w:tabs>
        <w:ind w:hanging="180" w:left="6137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/>
    </w:rPr>
  </w:style>
  <w:style w:styleId="style17" w:type="character">
    <w:name w:val="ListLabel 2"/>
    <w:next w:val="style17"/>
    <w:rPr>
      <w:rFonts w:cs="Times New Roman" w:eastAsia="Times New Roman"/>
    </w:rPr>
  </w:style>
  <w:style w:styleId="style18" w:type="character">
    <w:name w:val="ListLabel 3"/>
    <w:next w:val="style18"/>
    <w:rPr>
      <w:rFonts w:cs="Courier New"/>
    </w:rPr>
  </w:style>
  <w:style w:styleId="style19" w:type="paragraph">
    <w:name w:val="Nagłówek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widowControl/>
      <w:suppressAutoHyphens w:val="true"/>
      <w:spacing w:after="100" w:before="100"/>
      <w:contextualSpacing w:val="false"/>
    </w:pPr>
    <w:rPr>
      <w:sz w:val="24"/>
      <w:szCs w:val="24"/>
    </w:rPr>
  </w:style>
  <w:style w:styleId="style25" w:type="paragraph">
    <w:name w:val="List Paragraph"/>
    <w:basedOn w:val="style0"/>
    <w:next w:val="style25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2015-12-14T14:07:00.00Z</dcterms:created>
  <dc:creator>Your User Name</dc:creator>
  <cp:lastModifiedBy>Your User Name</cp:lastModifiedBy>
  <dcterms:modified xsi:type="dcterms:W3CDTF">2015-12-15T08:22:00.00Z</dcterms:modified>
  <cp:revision>3</cp:revision>
</cp:coreProperties>
</file>